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0C18" w14:textId="24E00037" w:rsidR="0028291E" w:rsidRDefault="0028291E">
      <w:pPr>
        <w:widowControl/>
        <w:tabs>
          <w:tab w:val="center" w:pos="4680"/>
        </w:tabs>
        <w:ind w:firstLine="720"/>
        <w:outlineLvl w:val="0"/>
        <w:rPr>
          <w:rFonts w:ascii="Times New Roman" w:hAnsi="Times New Roman"/>
        </w:rPr>
      </w:pPr>
    </w:p>
    <w:p w14:paraId="6660B7C3" w14:textId="2D2A2688" w:rsidR="001C29CB" w:rsidRPr="00C002C8" w:rsidRDefault="001C29CB">
      <w:pPr>
        <w:widowControl/>
        <w:tabs>
          <w:tab w:val="center" w:pos="4680"/>
        </w:tabs>
        <w:ind w:firstLine="720"/>
        <w:outlineLvl w:val="0"/>
        <w:rPr>
          <w:rFonts w:ascii="Times New Roman" w:hAnsi="Times New Roman"/>
          <w:b/>
        </w:rPr>
      </w:pPr>
      <w:r w:rsidRPr="00C002C8">
        <w:rPr>
          <w:rFonts w:ascii="Times New Roman" w:hAnsi="Times New Roman"/>
        </w:rPr>
        <w:tab/>
      </w:r>
      <w:r w:rsidRPr="00C002C8">
        <w:rPr>
          <w:rFonts w:ascii="Times New Roman" w:hAnsi="Times New Roman"/>
          <w:b/>
        </w:rPr>
        <w:t>Curriculum Vitae</w:t>
      </w:r>
    </w:p>
    <w:p w14:paraId="1ECFFD4E" w14:textId="77777777" w:rsidR="002E2C01" w:rsidRPr="00C002C8" w:rsidRDefault="002E2C01" w:rsidP="002E2C01">
      <w:pPr>
        <w:widowControl/>
        <w:tabs>
          <w:tab w:val="center" w:pos="4680"/>
        </w:tabs>
        <w:outlineLvl w:val="0"/>
        <w:rPr>
          <w:rFonts w:ascii="Times New Roman" w:hAnsi="Times New Roman"/>
          <w:b/>
        </w:rPr>
      </w:pPr>
    </w:p>
    <w:p w14:paraId="27769121" w14:textId="77777777" w:rsidR="001C29CB" w:rsidRPr="00C002C8" w:rsidRDefault="001C29CB">
      <w:pPr>
        <w:widowControl/>
        <w:rPr>
          <w:rFonts w:ascii="Times New Roman" w:hAnsi="Times New Roman"/>
        </w:rPr>
      </w:pPr>
    </w:p>
    <w:p w14:paraId="5057624E" w14:textId="48F21179" w:rsidR="002E2C01" w:rsidRDefault="00885CD7">
      <w:pPr>
        <w:widowControl/>
        <w:outlineLvl w:val="0"/>
        <w:rPr>
          <w:rFonts w:ascii="Times New Roman" w:hAnsi="Times New Roman"/>
        </w:rPr>
      </w:pPr>
      <w:r>
        <w:rPr>
          <w:rFonts w:ascii="Times New Roman" w:hAnsi="Times New Roman"/>
        </w:rPr>
        <w:t>September</w:t>
      </w:r>
      <w:r w:rsidR="00BD793C">
        <w:rPr>
          <w:rFonts w:ascii="Times New Roman" w:hAnsi="Times New Roman"/>
        </w:rPr>
        <w:t xml:space="preserve"> 202</w:t>
      </w:r>
      <w:r>
        <w:rPr>
          <w:rFonts w:ascii="Times New Roman" w:hAnsi="Times New Roman"/>
        </w:rPr>
        <w:t>3</w:t>
      </w:r>
    </w:p>
    <w:p w14:paraId="056E93B5" w14:textId="77777777" w:rsidR="00D01899" w:rsidRPr="00C002C8" w:rsidRDefault="00D01899">
      <w:pPr>
        <w:widowControl/>
        <w:outlineLvl w:val="0"/>
        <w:rPr>
          <w:rFonts w:ascii="Times New Roman" w:hAnsi="Times New Roman"/>
        </w:rPr>
      </w:pPr>
    </w:p>
    <w:p w14:paraId="0AAA57F0" w14:textId="77777777" w:rsidR="001C29CB" w:rsidRPr="00C002C8" w:rsidRDefault="001C29CB">
      <w:pPr>
        <w:widowControl/>
        <w:outlineLvl w:val="0"/>
        <w:rPr>
          <w:rFonts w:ascii="Times New Roman" w:hAnsi="Times New Roman"/>
        </w:rPr>
      </w:pPr>
      <w:r w:rsidRPr="00C002C8">
        <w:rPr>
          <w:rFonts w:ascii="Times New Roman" w:hAnsi="Times New Roman"/>
        </w:rPr>
        <w:t>Jeff Spinner-Halev</w:t>
      </w:r>
    </w:p>
    <w:p w14:paraId="43FC4776" w14:textId="77777777" w:rsidR="001C29CB" w:rsidRPr="00C002C8" w:rsidRDefault="001C29CB">
      <w:pPr>
        <w:widowControl/>
        <w:rPr>
          <w:rFonts w:ascii="Times New Roman" w:hAnsi="Times New Roman"/>
        </w:rPr>
      </w:pPr>
      <w:r w:rsidRPr="00C002C8">
        <w:rPr>
          <w:rFonts w:ascii="Times New Roman" w:hAnsi="Times New Roman"/>
        </w:rPr>
        <w:t>Department of Political Science</w:t>
      </w:r>
    </w:p>
    <w:p w14:paraId="404E5953" w14:textId="77777777" w:rsidR="001C29CB" w:rsidRPr="00C002C8" w:rsidRDefault="001C29CB">
      <w:pPr>
        <w:widowControl/>
        <w:rPr>
          <w:rFonts w:ascii="Times New Roman" w:hAnsi="Times New Roman"/>
        </w:rPr>
      </w:pPr>
      <w:r w:rsidRPr="00C002C8">
        <w:rPr>
          <w:rFonts w:ascii="Times New Roman" w:hAnsi="Times New Roman"/>
        </w:rPr>
        <w:t>University of North Carolina</w:t>
      </w:r>
    </w:p>
    <w:p w14:paraId="18C5AEBB" w14:textId="77777777" w:rsidR="001C29CB" w:rsidRPr="00C002C8" w:rsidRDefault="001C29CB">
      <w:pPr>
        <w:widowControl/>
        <w:rPr>
          <w:rFonts w:ascii="Times New Roman" w:hAnsi="Times New Roman"/>
        </w:rPr>
      </w:pPr>
      <w:r w:rsidRPr="00C002C8">
        <w:rPr>
          <w:rFonts w:ascii="Times New Roman" w:hAnsi="Times New Roman"/>
        </w:rPr>
        <w:t>Chapel Hill, NC  27599-3259</w:t>
      </w:r>
    </w:p>
    <w:p w14:paraId="72CCECC9" w14:textId="77777777" w:rsidR="001C29CB" w:rsidRPr="00C002C8" w:rsidRDefault="001C29CB">
      <w:pPr>
        <w:widowControl/>
        <w:rPr>
          <w:rFonts w:ascii="Times New Roman" w:hAnsi="Times New Roman"/>
        </w:rPr>
      </w:pPr>
      <w:r w:rsidRPr="00C002C8">
        <w:rPr>
          <w:rFonts w:ascii="Times New Roman" w:hAnsi="Times New Roman"/>
        </w:rPr>
        <w:t>spinner@email.unc.edu</w:t>
      </w:r>
    </w:p>
    <w:p w14:paraId="4F8C0BB5" w14:textId="6092FCDD" w:rsidR="002E2C01" w:rsidRPr="00C002C8" w:rsidRDefault="001C29CB">
      <w:pPr>
        <w:widowControl/>
        <w:rPr>
          <w:rFonts w:ascii="Times New Roman" w:hAnsi="Times New Roman"/>
        </w:rPr>
      </w:pPr>
      <w:r w:rsidRPr="00C002C8">
        <w:rPr>
          <w:rFonts w:ascii="Times New Roman" w:hAnsi="Times New Roman"/>
        </w:rPr>
        <w:t>919-</w:t>
      </w:r>
      <w:r w:rsidR="00231581">
        <w:rPr>
          <w:rFonts w:ascii="Times New Roman" w:hAnsi="Times New Roman"/>
        </w:rPr>
        <w:t>428-3849</w:t>
      </w:r>
    </w:p>
    <w:p w14:paraId="5E339137" w14:textId="77777777" w:rsidR="001C29CB" w:rsidRPr="00C002C8" w:rsidRDefault="001C29CB">
      <w:pPr>
        <w:widowControl/>
        <w:rPr>
          <w:rFonts w:ascii="Times New Roman" w:hAnsi="Times New Roman"/>
          <w:b/>
        </w:rPr>
      </w:pPr>
    </w:p>
    <w:p w14:paraId="7B56D96C" w14:textId="77777777" w:rsidR="001C29CB" w:rsidRPr="00C002C8" w:rsidRDefault="001C29CB">
      <w:pPr>
        <w:widowControl/>
        <w:outlineLvl w:val="0"/>
        <w:rPr>
          <w:rFonts w:ascii="Times New Roman" w:hAnsi="Times New Roman"/>
        </w:rPr>
      </w:pPr>
      <w:r w:rsidRPr="00C002C8">
        <w:rPr>
          <w:rFonts w:ascii="Times New Roman" w:hAnsi="Times New Roman"/>
          <w:b/>
        </w:rPr>
        <w:t>I. Education</w:t>
      </w:r>
    </w:p>
    <w:p w14:paraId="4DDFFA65" w14:textId="77777777" w:rsidR="001C29CB" w:rsidRPr="00C002C8" w:rsidRDefault="001C29CB">
      <w:pPr>
        <w:widowControl/>
        <w:outlineLvl w:val="0"/>
        <w:rPr>
          <w:rFonts w:ascii="Times New Roman" w:hAnsi="Times New Roman"/>
        </w:rPr>
      </w:pPr>
      <w:r w:rsidRPr="00C002C8">
        <w:rPr>
          <w:rFonts w:ascii="Times New Roman" w:hAnsi="Times New Roman"/>
        </w:rPr>
        <w:t>B.A. University of Michigan, Political Science, 1985</w:t>
      </w:r>
    </w:p>
    <w:p w14:paraId="24B62B56" w14:textId="134F5123" w:rsidR="001C29CB" w:rsidRPr="00C002C8" w:rsidRDefault="001C29CB">
      <w:pPr>
        <w:widowControl/>
        <w:rPr>
          <w:rFonts w:ascii="Times New Roman" w:hAnsi="Times New Roman"/>
        </w:rPr>
      </w:pPr>
      <w:r w:rsidRPr="00C002C8">
        <w:rPr>
          <w:rFonts w:ascii="Times New Roman" w:hAnsi="Times New Roman"/>
        </w:rPr>
        <w:t>Ph.D. University of Michigan, Political Science, 1992</w:t>
      </w:r>
    </w:p>
    <w:p w14:paraId="7BA94081" w14:textId="77777777" w:rsidR="001C29CB" w:rsidRPr="00C002C8" w:rsidRDefault="001C29CB">
      <w:pPr>
        <w:widowControl/>
        <w:rPr>
          <w:rFonts w:ascii="Times New Roman" w:hAnsi="Times New Roman"/>
        </w:rPr>
      </w:pPr>
    </w:p>
    <w:p w14:paraId="271C92E5" w14:textId="77777777" w:rsidR="001C29CB" w:rsidRPr="00C002C8" w:rsidRDefault="001C29CB">
      <w:pPr>
        <w:widowControl/>
        <w:outlineLvl w:val="0"/>
        <w:rPr>
          <w:rFonts w:ascii="Times New Roman" w:hAnsi="Times New Roman"/>
        </w:rPr>
      </w:pPr>
      <w:r w:rsidRPr="00C002C8">
        <w:rPr>
          <w:rFonts w:ascii="Times New Roman" w:hAnsi="Times New Roman"/>
          <w:b/>
        </w:rPr>
        <w:t>II. Professional Positions</w:t>
      </w:r>
    </w:p>
    <w:p w14:paraId="0E3C22C0" w14:textId="7DFE81BE" w:rsidR="001C29CB" w:rsidRDefault="001C29CB">
      <w:pPr>
        <w:widowControl/>
        <w:rPr>
          <w:rFonts w:ascii="Times New Roman" w:hAnsi="Times New Roman"/>
        </w:rPr>
      </w:pPr>
      <w:r w:rsidRPr="00C002C8">
        <w:rPr>
          <w:rFonts w:ascii="Times New Roman" w:hAnsi="Times New Roman"/>
        </w:rPr>
        <w:t>Kenan Eminent Professor of Political Ethics, Department of Political Science, University of North Carolina at Chapel Hill, 2005-present.</w:t>
      </w:r>
    </w:p>
    <w:p w14:paraId="27C452B5" w14:textId="31A5A6D2" w:rsidR="002313D6" w:rsidRDefault="002313D6">
      <w:pPr>
        <w:widowControl/>
        <w:rPr>
          <w:rFonts w:ascii="Times New Roman" w:hAnsi="Times New Roman"/>
        </w:rPr>
      </w:pPr>
    </w:p>
    <w:p w14:paraId="3AFDA18D" w14:textId="27CDA5D1" w:rsidR="002313D6" w:rsidRDefault="002313D6">
      <w:pPr>
        <w:widowControl/>
        <w:rPr>
          <w:rFonts w:ascii="Times New Roman" w:hAnsi="Times New Roman"/>
        </w:rPr>
      </w:pPr>
      <w:r>
        <w:rPr>
          <w:rFonts w:ascii="Times New Roman" w:hAnsi="Times New Roman"/>
        </w:rPr>
        <w:t xml:space="preserve">Interim Chair, Department of Art and Art History, </w:t>
      </w:r>
      <w:r w:rsidRPr="00C002C8">
        <w:rPr>
          <w:rFonts w:ascii="Times New Roman" w:hAnsi="Times New Roman"/>
        </w:rPr>
        <w:t xml:space="preserve">University of North Carolina at Chapel Hill, </w:t>
      </w:r>
      <w:r w:rsidR="00540792">
        <w:rPr>
          <w:rFonts w:ascii="Times New Roman" w:hAnsi="Times New Roman"/>
        </w:rPr>
        <w:t>January 1</w:t>
      </w:r>
      <w:r w:rsidR="00952ADD">
        <w:rPr>
          <w:rFonts w:ascii="Times New Roman" w:hAnsi="Times New Roman"/>
        </w:rPr>
        <w:t>, 2022</w:t>
      </w:r>
      <w:r w:rsidR="00540792">
        <w:rPr>
          <w:rFonts w:ascii="Times New Roman" w:hAnsi="Times New Roman"/>
        </w:rPr>
        <w:t xml:space="preserve"> – June 30, 20</w:t>
      </w:r>
      <w:r w:rsidR="00FB5EF2">
        <w:rPr>
          <w:rFonts w:ascii="Times New Roman" w:hAnsi="Times New Roman"/>
        </w:rPr>
        <w:t>23.</w:t>
      </w:r>
    </w:p>
    <w:p w14:paraId="2B23A043" w14:textId="10C7FCB0" w:rsidR="00BD5CD6" w:rsidRDefault="00BD5CD6">
      <w:pPr>
        <w:widowControl/>
        <w:rPr>
          <w:rFonts w:ascii="Times New Roman" w:hAnsi="Times New Roman"/>
        </w:rPr>
      </w:pPr>
    </w:p>
    <w:p w14:paraId="6335B750" w14:textId="453DEB59" w:rsidR="00BD5CD6" w:rsidRDefault="00BD5CD6">
      <w:pPr>
        <w:widowControl/>
        <w:rPr>
          <w:rFonts w:ascii="Times New Roman" w:hAnsi="Times New Roman"/>
        </w:rPr>
      </w:pPr>
      <w:r w:rsidRPr="00BD5CD6">
        <w:rPr>
          <w:rFonts w:ascii="Times New Roman" w:hAnsi="Times New Roman"/>
        </w:rPr>
        <w:t>Faculty Director, UNC Honors London</w:t>
      </w:r>
      <w:r w:rsidR="00EF40A3">
        <w:rPr>
          <w:rFonts w:ascii="Times New Roman" w:hAnsi="Times New Roman"/>
        </w:rPr>
        <w:t>, Fall 2021</w:t>
      </w:r>
      <w:r w:rsidR="002313D6">
        <w:rPr>
          <w:rFonts w:ascii="Times New Roman" w:hAnsi="Times New Roman"/>
        </w:rPr>
        <w:t>.</w:t>
      </w:r>
    </w:p>
    <w:p w14:paraId="737A83DB" w14:textId="3E215BA6" w:rsidR="002313D6" w:rsidRDefault="002313D6">
      <w:pPr>
        <w:widowControl/>
        <w:rPr>
          <w:rFonts w:ascii="Times New Roman" w:hAnsi="Times New Roman"/>
        </w:rPr>
      </w:pPr>
    </w:p>
    <w:p w14:paraId="20C5C925" w14:textId="623ACBEC" w:rsidR="002313D6" w:rsidRDefault="002313D6">
      <w:pPr>
        <w:widowControl/>
        <w:rPr>
          <w:rFonts w:ascii="Times New Roman" w:hAnsi="Times New Roman"/>
        </w:rPr>
      </w:pPr>
      <w:r w:rsidRPr="002313D6">
        <w:rPr>
          <w:rFonts w:ascii="Times New Roman" w:hAnsi="Times New Roman"/>
        </w:rPr>
        <w:t>Acting Chair, Department of Political Science, University of North Carolina, 2015.</w:t>
      </w:r>
    </w:p>
    <w:p w14:paraId="604ABA2A" w14:textId="2DD4B8AC" w:rsidR="002313D6" w:rsidRDefault="002313D6">
      <w:pPr>
        <w:widowControl/>
        <w:rPr>
          <w:rFonts w:ascii="Times New Roman" w:hAnsi="Times New Roman"/>
        </w:rPr>
      </w:pPr>
    </w:p>
    <w:p w14:paraId="01737436" w14:textId="77777777" w:rsidR="002313D6" w:rsidRPr="00C002C8" w:rsidRDefault="002313D6" w:rsidP="00231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Interim Director, Carolina Center for Jewish Studies, 2006-7.</w:t>
      </w:r>
    </w:p>
    <w:p w14:paraId="340DE522" w14:textId="77777777" w:rsidR="001C29CB" w:rsidRPr="00C002C8" w:rsidRDefault="001C29CB">
      <w:pPr>
        <w:widowControl/>
        <w:rPr>
          <w:rFonts w:ascii="Times New Roman" w:hAnsi="Times New Roman"/>
        </w:rPr>
      </w:pPr>
    </w:p>
    <w:p w14:paraId="141C2AD6" w14:textId="77777777" w:rsidR="001C29CB" w:rsidRPr="00C002C8" w:rsidRDefault="001C29CB">
      <w:pPr>
        <w:widowControl/>
        <w:rPr>
          <w:rFonts w:ascii="Times New Roman" w:hAnsi="Times New Roman"/>
        </w:rPr>
      </w:pPr>
      <w:r w:rsidRPr="00C002C8">
        <w:rPr>
          <w:rFonts w:ascii="Times New Roman" w:hAnsi="Times New Roman"/>
        </w:rPr>
        <w:t>Schlesinger Professor of Political Science, Department of Political Science, University of Nebraska-Lincoln, 2002-2005.</w:t>
      </w:r>
    </w:p>
    <w:p w14:paraId="17A41349" w14:textId="77777777" w:rsidR="001C29CB" w:rsidRPr="00C002C8" w:rsidRDefault="001C29CB">
      <w:pPr>
        <w:widowControl/>
        <w:rPr>
          <w:rFonts w:ascii="Times New Roman" w:hAnsi="Times New Roman"/>
        </w:rPr>
      </w:pPr>
    </w:p>
    <w:p w14:paraId="0C848C33" w14:textId="77777777" w:rsidR="001C29CB" w:rsidRPr="00C002C8" w:rsidRDefault="001C29CB">
      <w:pPr>
        <w:widowControl/>
        <w:rPr>
          <w:rFonts w:ascii="Times New Roman" w:hAnsi="Times New Roman"/>
        </w:rPr>
      </w:pPr>
      <w:r w:rsidRPr="00C002C8">
        <w:rPr>
          <w:rFonts w:ascii="Times New Roman" w:hAnsi="Times New Roman"/>
        </w:rPr>
        <w:t>Schlesinger Associate Professor of Political Science, Department of Political Science, University of Nebraska-Lincoln, 1998-2002.</w:t>
      </w:r>
    </w:p>
    <w:p w14:paraId="5403283D" w14:textId="77777777" w:rsidR="001C29CB" w:rsidRPr="00C002C8" w:rsidRDefault="001C29CB">
      <w:pPr>
        <w:widowControl/>
        <w:rPr>
          <w:rFonts w:ascii="Times New Roman" w:hAnsi="Times New Roman"/>
        </w:rPr>
      </w:pPr>
    </w:p>
    <w:p w14:paraId="182B9058" w14:textId="77777777" w:rsidR="001C29CB" w:rsidRPr="00C002C8" w:rsidRDefault="001C29CB">
      <w:pPr>
        <w:widowControl/>
        <w:rPr>
          <w:rFonts w:ascii="Times New Roman" w:hAnsi="Times New Roman"/>
        </w:rPr>
      </w:pPr>
      <w:r w:rsidRPr="00C002C8">
        <w:rPr>
          <w:rFonts w:ascii="Times New Roman" w:hAnsi="Times New Roman"/>
        </w:rPr>
        <w:t>Assistant Professor, Department of Political Science, University of Nebraska-Lincoln, 1992-1998.</w:t>
      </w:r>
    </w:p>
    <w:p w14:paraId="5A4D2DD3" w14:textId="77777777" w:rsidR="001C29CB" w:rsidRPr="00C002C8" w:rsidRDefault="001C29CB">
      <w:pPr>
        <w:widowControl/>
        <w:rPr>
          <w:rFonts w:ascii="Times New Roman" w:hAnsi="Times New Roman"/>
        </w:rPr>
      </w:pPr>
    </w:p>
    <w:p w14:paraId="5DE3D7C9" w14:textId="77777777" w:rsidR="001C29CB" w:rsidRPr="00C002C8" w:rsidRDefault="001C29CB">
      <w:pPr>
        <w:widowControl/>
        <w:rPr>
          <w:rFonts w:ascii="Times New Roman" w:hAnsi="Times New Roman"/>
        </w:rPr>
      </w:pPr>
      <w:r w:rsidRPr="00C002C8">
        <w:rPr>
          <w:rFonts w:ascii="Times New Roman" w:hAnsi="Times New Roman"/>
        </w:rPr>
        <w:t>Teaching Assistant and Lecturer, Department of Political Science, University of Michigan, 1988-1991.</w:t>
      </w:r>
    </w:p>
    <w:p w14:paraId="08DA1596" w14:textId="77777777" w:rsidR="001C29CB" w:rsidRPr="00C002C8" w:rsidRDefault="001C29CB">
      <w:pPr>
        <w:widowControl/>
        <w:rPr>
          <w:rFonts w:ascii="Times New Roman" w:hAnsi="Times New Roman"/>
        </w:rPr>
      </w:pPr>
    </w:p>
    <w:p w14:paraId="317ACD9F" w14:textId="77777777" w:rsidR="001C29CB" w:rsidRPr="00C002C8" w:rsidRDefault="001C29C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Times New Roman" w:hAnsi="Times New Roman"/>
        </w:rPr>
      </w:pPr>
      <w:r w:rsidRPr="00C002C8">
        <w:rPr>
          <w:rFonts w:ascii="Times New Roman" w:hAnsi="Times New Roman"/>
        </w:rPr>
        <w:t>Policy Analyst, Citizens for Tax Justice, Washington D.C., 1985-1987.</w:t>
      </w:r>
    </w:p>
    <w:p w14:paraId="4F2F1418" w14:textId="77777777" w:rsidR="001C29CB" w:rsidRPr="00C002C8" w:rsidRDefault="001C29C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5C22B38F" w14:textId="77777777" w:rsidR="001C29CB" w:rsidRPr="00C002C8" w:rsidRDefault="001C29C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3A4F62CB" w14:textId="77777777" w:rsidR="001C29CB" w:rsidRPr="00C002C8" w:rsidRDefault="001C29CB">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u w:val="single"/>
        </w:rPr>
      </w:pPr>
      <w:r w:rsidRPr="00C002C8">
        <w:rPr>
          <w:rFonts w:ascii="Times New Roman" w:hAnsi="Times New Roman"/>
          <w:b/>
        </w:rPr>
        <w:t>III. Books</w:t>
      </w:r>
    </w:p>
    <w:p w14:paraId="79387171" w14:textId="560D443D" w:rsidR="00850ED1" w:rsidRPr="00FD2F5C" w:rsidRDefault="00850ED1" w:rsidP="00FD2F5C">
      <w:pPr>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rPr>
          <w:iCs/>
        </w:rPr>
      </w:pPr>
      <w:r>
        <w:rPr>
          <w:rFonts w:ascii="Times New Roman" w:hAnsi="Times New Roman"/>
          <w:i/>
        </w:rPr>
        <w:t>Respect and Loathing in American Democracy</w:t>
      </w:r>
      <w:r w:rsidR="0047291B">
        <w:rPr>
          <w:rFonts w:ascii="Times New Roman" w:hAnsi="Times New Roman"/>
          <w:i/>
        </w:rPr>
        <w:t xml:space="preserve">: </w:t>
      </w:r>
      <w:r w:rsidR="0047291B" w:rsidRPr="0047291B">
        <w:rPr>
          <w:rFonts w:ascii="Times New Roman" w:hAnsi="Times New Roman"/>
          <w:i/>
        </w:rPr>
        <w:t>Polarization, Moralization, and the Undermining of Equality</w:t>
      </w:r>
      <w:r>
        <w:rPr>
          <w:rFonts w:ascii="Times New Roman" w:hAnsi="Times New Roman"/>
          <w:i/>
        </w:rPr>
        <w:t xml:space="preserve"> </w:t>
      </w:r>
      <w:r>
        <w:rPr>
          <w:rFonts w:ascii="Times New Roman" w:hAnsi="Times New Roman"/>
          <w:iCs/>
        </w:rPr>
        <w:t xml:space="preserve">(Chicago: University of Chicago Press, </w:t>
      </w:r>
      <w:r w:rsidR="00FD2F5C" w:rsidRPr="00FD2F5C">
        <w:rPr>
          <w:iCs/>
        </w:rPr>
        <w:t>Chicago Studies in American Politics</w:t>
      </w:r>
      <w:r w:rsidR="00FD2F5C">
        <w:rPr>
          <w:iCs/>
        </w:rPr>
        <w:t xml:space="preserve">, </w:t>
      </w:r>
      <w:r w:rsidR="00FD2F5C">
        <w:rPr>
          <w:rFonts w:ascii="Times New Roman" w:hAnsi="Times New Roman"/>
          <w:iCs/>
        </w:rPr>
        <w:t>forthcoming</w:t>
      </w:r>
      <w:r w:rsidR="00017997">
        <w:rPr>
          <w:rFonts w:ascii="Times New Roman" w:hAnsi="Times New Roman"/>
          <w:iCs/>
        </w:rPr>
        <w:t>, 2024</w:t>
      </w:r>
      <w:r>
        <w:rPr>
          <w:rFonts w:ascii="Times New Roman" w:hAnsi="Times New Roman"/>
          <w:iCs/>
        </w:rPr>
        <w:t>)</w:t>
      </w:r>
      <w:r w:rsidR="00C978D8">
        <w:rPr>
          <w:rFonts w:ascii="Times New Roman" w:hAnsi="Times New Roman"/>
          <w:iCs/>
        </w:rPr>
        <w:t>. Co-authored w</w:t>
      </w:r>
      <w:r>
        <w:rPr>
          <w:rFonts w:ascii="Times New Roman" w:hAnsi="Times New Roman"/>
        </w:rPr>
        <w:t>ith Elizabeth Theiss-Morse</w:t>
      </w:r>
      <w:r w:rsidR="00C978D8">
        <w:rPr>
          <w:rFonts w:ascii="Times New Roman" w:hAnsi="Times New Roman"/>
        </w:rPr>
        <w:t>.</w:t>
      </w:r>
    </w:p>
    <w:p w14:paraId="1E5D1A73" w14:textId="77777777" w:rsidR="00850ED1" w:rsidRPr="00850ED1" w:rsidRDefault="00850ED1">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iCs/>
        </w:rPr>
      </w:pPr>
    </w:p>
    <w:p w14:paraId="128DEA87" w14:textId="693D8C33" w:rsidR="008725AC" w:rsidRPr="00C002C8" w:rsidRDefault="008725AC">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i/>
        </w:rPr>
        <w:t>Enduring Injustice</w:t>
      </w:r>
      <w:r w:rsidRPr="00C002C8">
        <w:rPr>
          <w:rFonts w:ascii="Times New Roman" w:hAnsi="Times New Roman"/>
        </w:rPr>
        <w:t>.  (Cambridge: Cambri</w:t>
      </w:r>
      <w:r w:rsidR="00051BA4" w:rsidRPr="00C002C8">
        <w:rPr>
          <w:rFonts w:ascii="Times New Roman" w:hAnsi="Times New Roman"/>
        </w:rPr>
        <w:t>dge University Press</w:t>
      </w:r>
      <w:r w:rsidR="00457917" w:rsidRPr="00C002C8">
        <w:rPr>
          <w:rFonts w:ascii="Times New Roman" w:hAnsi="Times New Roman"/>
        </w:rPr>
        <w:t>, 2012</w:t>
      </w:r>
      <w:r w:rsidRPr="00C002C8">
        <w:rPr>
          <w:rFonts w:ascii="Times New Roman" w:hAnsi="Times New Roman"/>
        </w:rPr>
        <w:t>).</w:t>
      </w:r>
      <w:r w:rsidR="00B37442">
        <w:rPr>
          <w:rFonts w:ascii="Times New Roman" w:hAnsi="Times New Roman"/>
        </w:rPr>
        <w:t xml:space="preserve"> </w:t>
      </w:r>
    </w:p>
    <w:p w14:paraId="696AFC48" w14:textId="77777777" w:rsidR="008725AC" w:rsidRPr="00C002C8" w:rsidRDefault="008725AC">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485D3BAF" w14:textId="5CFF37E5" w:rsidR="001C29CB" w:rsidRPr="00C002C8" w:rsidRDefault="001C29CB">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i/>
        </w:rPr>
        <w:t>Minorities within Minorities:  Equality, Rights and Diversity</w:t>
      </w:r>
      <w:r w:rsidRPr="00C002C8">
        <w:rPr>
          <w:rFonts w:ascii="Times New Roman" w:hAnsi="Times New Roman"/>
          <w:u w:val="single"/>
        </w:rPr>
        <w:t xml:space="preserve"> </w:t>
      </w:r>
      <w:r w:rsidRPr="00C002C8">
        <w:rPr>
          <w:rFonts w:ascii="Times New Roman" w:hAnsi="Times New Roman"/>
        </w:rPr>
        <w:t>(Cambridge: Cambridge University Press, 2005).</w:t>
      </w:r>
      <w:r w:rsidR="00DA4847">
        <w:rPr>
          <w:rFonts w:ascii="Times New Roman" w:hAnsi="Times New Roman"/>
        </w:rPr>
        <w:t xml:space="preserve"> </w:t>
      </w:r>
      <w:r w:rsidR="00DA4847" w:rsidRPr="00C002C8">
        <w:rPr>
          <w:rFonts w:ascii="Times New Roman" w:hAnsi="Times New Roman"/>
        </w:rPr>
        <w:t>Co-editor (with Avigail Eisenberg).</w:t>
      </w:r>
    </w:p>
    <w:p w14:paraId="3BC78722" w14:textId="77777777" w:rsidR="001C29CB" w:rsidRPr="00C002C8" w:rsidRDefault="001C29CB">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u w:val="single"/>
        </w:rPr>
      </w:pPr>
    </w:p>
    <w:p w14:paraId="70980608" w14:textId="77777777" w:rsidR="001C29CB" w:rsidRPr="00C002C8" w:rsidRDefault="001C29CB">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i/>
        </w:rPr>
        <w:t>Surviving Diversity: Religion and Democratic Citizenship</w:t>
      </w:r>
      <w:r w:rsidRPr="00C002C8">
        <w:rPr>
          <w:rFonts w:ascii="Times New Roman" w:hAnsi="Times New Roman"/>
        </w:rPr>
        <w:t xml:space="preserve"> (Baltimore: Johns Hopkins University Press, 2000). </w:t>
      </w:r>
    </w:p>
    <w:p w14:paraId="132C4337" w14:textId="77777777" w:rsidR="001C29CB" w:rsidRPr="00C002C8" w:rsidRDefault="001C29CB">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241B5472" w14:textId="671252A1" w:rsidR="001C29CB" w:rsidRDefault="001C29CB">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i/>
        </w:rPr>
        <w:t>The Boundaries of Citizenship: Race, Ethnicity and Nationality in the Liberal State</w:t>
      </w:r>
      <w:r w:rsidRPr="00C002C8">
        <w:rPr>
          <w:rFonts w:ascii="Times New Roman" w:hAnsi="Times New Roman"/>
        </w:rPr>
        <w:t xml:space="preserve"> (Baltimore: Johns Hopkins University Press, 1994; paperback edition, 1996).</w:t>
      </w:r>
    </w:p>
    <w:p w14:paraId="47836D7C" w14:textId="77777777" w:rsidR="001C29CB" w:rsidRPr="00C002C8" w:rsidRDefault="001C29CB" w:rsidP="00850ED1">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rPr>
          <w:rFonts w:ascii="Times New Roman" w:hAnsi="Times New Roman"/>
        </w:rPr>
      </w:pPr>
    </w:p>
    <w:p w14:paraId="180C003F" w14:textId="77777777" w:rsidR="001C29CB" w:rsidRPr="00C002C8" w:rsidRDefault="001C29CB">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b/>
        </w:rPr>
      </w:pPr>
    </w:p>
    <w:p w14:paraId="43ABCD5A" w14:textId="513F926D" w:rsidR="00723D64" w:rsidRDefault="001C29CB" w:rsidP="00BC15A9">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sidRPr="00C002C8">
        <w:rPr>
          <w:rFonts w:ascii="Times New Roman" w:hAnsi="Times New Roman"/>
          <w:b/>
        </w:rPr>
        <w:t xml:space="preserve">IV. </w:t>
      </w:r>
      <w:r w:rsidR="00D67800">
        <w:rPr>
          <w:rFonts w:ascii="Times New Roman" w:hAnsi="Times New Roman"/>
          <w:b/>
        </w:rPr>
        <w:t xml:space="preserve">Refereed </w:t>
      </w:r>
      <w:r w:rsidRPr="00C002C8">
        <w:rPr>
          <w:rFonts w:ascii="Times New Roman" w:hAnsi="Times New Roman"/>
          <w:b/>
        </w:rPr>
        <w:t>Articles</w:t>
      </w:r>
    </w:p>
    <w:p w14:paraId="1EDA0BD8" w14:textId="55F381B0" w:rsidR="00685193" w:rsidRPr="00685193" w:rsidRDefault="00685193" w:rsidP="006A35C9">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bCs/>
        </w:rPr>
      </w:pPr>
      <w:r>
        <w:rPr>
          <w:rFonts w:ascii="Times New Roman" w:hAnsi="Times New Roman"/>
          <w:bCs/>
        </w:rPr>
        <w:t>“Why Political Philosophy Should be Robust.”</w:t>
      </w:r>
      <w:r w:rsidR="00566C0C">
        <w:rPr>
          <w:rFonts w:ascii="Times New Roman" w:hAnsi="Times New Roman"/>
          <w:bCs/>
        </w:rPr>
        <w:t xml:space="preserve"> </w:t>
      </w:r>
      <w:r>
        <w:rPr>
          <w:rFonts w:ascii="Times New Roman" w:hAnsi="Times New Roman"/>
          <w:bCs/>
          <w:i/>
          <w:iCs/>
        </w:rPr>
        <w:t>American Political Science Review</w:t>
      </w:r>
      <w:r>
        <w:rPr>
          <w:rFonts w:ascii="Times New Roman" w:hAnsi="Times New Roman"/>
          <w:bCs/>
        </w:rPr>
        <w:t>, forthcoming</w:t>
      </w:r>
      <w:r w:rsidR="00F16FD6">
        <w:rPr>
          <w:rFonts w:ascii="Times New Roman" w:hAnsi="Times New Roman"/>
          <w:bCs/>
        </w:rPr>
        <w:t>, 2024</w:t>
      </w:r>
      <w:r>
        <w:rPr>
          <w:rFonts w:ascii="Times New Roman" w:hAnsi="Times New Roman"/>
          <w:bCs/>
        </w:rPr>
        <w:t xml:space="preserve">. Co-authored with Alex Kirshner. </w:t>
      </w:r>
    </w:p>
    <w:p w14:paraId="15816D68" w14:textId="77777777" w:rsidR="00685193" w:rsidRDefault="00685193" w:rsidP="006A35C9">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bCs/>
        </w:rPr>
      </w:pPr>
    </w:p>
    <w:p w14:paraId="3BCDB0FA" w14:textId="2E051EF5" w:rsidR="006A35C9" w:rsidRPr="00B745BD" w:rsidRDefault="00B745BD" w:rsidP="006A35C9">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bCs/>
        </w:rPr>
      </w:pPr>
      <w:r>
        <w:rPr>
          <w:rFonts w:ascii="Times New Roman" w:hAnsi="Times New Roman"/>
          <w:bCs/>
        </w:rPr>
        <w:t>“</w:t>
      </w:r>
      <w:r w:rsidR="00880E26" w:rsidRPr="00880E26">
        <w:rPr>
          <w:rFonts w:ascii="Times New Roman" w:hAnsi="Times New Roman"/>
          <w:bCs/>
        </w:rPr>
        <w:t>The Challenging Relationship Between Multiculturalism and Religion</w:t>
      </w:r>
      <w:r>
        <w:rPr>
          <w:rFonts w:ascii="Times New Roman" w:hAnsi="Times New Roman"/>
          <w:bCs/>
        </w:rPr>
        <w:t xml:space="preserve">: </w:t>
      </w:r>
      <w:r w:rsidR="006A35C9" w:rsidRPr="00B745BD">
        <w:rPr>
          <w:rFonts w:ascii="Times New Roman" w:hAnsi="Times New Roman"/>
          <w:bCs/>
        </w:rPr>
        <w:t>Discussion of Michael Karayanni’s A Multicultural Entrapment</w:t>
      </w:r>
      <w:r w:rsidR="00231581">
        <w:rPr>
          <w:rFonts w:ascii="Times New Roman" w:hAnsi="Times New Roman"/>
          <w:bCs/>
        </w:rPr>
        <w:t xml:space="preserve">: </w:t>
      </w:r>
      <w:r w:rsidR="00231581" w:rsidRPr="00231581">
        <w:rPr>
          <w:rFonts w:ascii="Times New Roman" w:hAnsi="Times New Roman"/>
        </w:rPr>
        <w:t>Religion and State among the Palestinian-Arabs in Israel</w:t>
      </w:r>
      <w:r w:rsidRPr="00231581">
        <w:rPr>
          <w:rFonts w:ascii="Times New Roman" w:hAnsi="Times New Roman"/>
          <w:bCs/>
        </w:rPr>
        <w:t>,”</w:t>
      </w:r>
      <w:r>
        <w:rPr>
          <w:rFonts w:ascii="Times New Roman" w:hAnsi="Times New Roman"/>
          <w:bCs/>
          <w:i/>
          <w:iCs/>
        </w:rPr>
        <w:t xml:space="preserve"> Jerusalem Review of Legal Studies</w:t>
      </w:r>
      <w:r>
        <w:rPr>
          <w:rFonts w:ascii="Times New Roman" w:hAnsi="Times New Roman"/>
          <w:bCs/>
        </w:rPr>
        <w:t xml:space="preserve">, </w:t>
      </w:r>
      <w:proofErr w:type="gramStart"/>
      <w:r w:rsidR="00231581">
        <w:rPr>
          <w:rFonts w:ascii="Times New Roman" w:hAnsi="Times New Roman"/>
          <w:bCs/>
        </w:rPr>
        <w:t>October</w:t>
      </w:r>
      <w:r w:rsidR="00FB5EF2">
        <w:rPr>
          <w:rFonts w:ascii="Times New Roman" w:hAnsi="Times New Roman"/>
          <w:bCs/>
        </w:rPr>
        <w:t>,</w:t>
      </w:r>
      <w:proofErr w:type="gramEnd"/>
      <w:r w:rsidR="00FB5EF2">
        <w:rPr>
          <w:rFonts w:ascii="Times New Roman" w:hAnsi="Times New Roman"/>
          <w:bCs/>
        </w:rPr>
        <w:t xml:space="preserve"> 202</w:t>
      </w:r>
      <w:r w:rsidR="00231581">
        <w:rPr>
          <w:rFonts w:ascii="Times New Roman" w:hAnsi="Times New Roman"/>
          <w:bCs/>
        </w:rPr>
        <w:t>2</w:t>
      </w:r>
      <w:r>
        <w:rPr>
          <w:rFonts w:ascii="Times New Roman" w:hAnsi="Times New Roman"/>
          <w:bCs/>
        </w:rPr>
        <w:t xml:space="preserve">. </w:t>
      </w:r>
    </w:p>
    <w:p w14:paraId="2EA7A325" w14:textId="77777777" w:rsidR="00880E26" w:rsidRDefault="00880E26" w:rsidP="005C145F">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outlineLvl w:val="0"/>
        <w:rPr>
          <w:rFonts w:ascii="Times New Roman" w:hAnsi="Times New Roman"/>
          <w:bCs/>
        </w:rPr>
      </w:pPr>
    </w:p>
    <w:p w14:paraId="5411B14E" w14:textId="031403C2" w:rsidR="008A0224" w:rsidRPr="008A0224" w:rsidRDefault="008A0224" w:rsidP="008A0224">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bCs/>
        </w:rPr>
      </w:pPr>
      <w:r w:rsidRPr="008A0224">
        <w:rPr>
          <w:rFonts w:ascii="Times New Roman" w:hAnsi="Times New Roman"/>
          <w:bCs/>
        </w:rPr>
        <w:t xml:space="preserve">“Who Gives Credence to </w:t>
      </w:r>
      <w:proofErr w:type="gramStart"/>
      <w:r w:rsidRPr="008A0224">
        <w:rPr>
          <w:rFonts w:ascii="Times New Roman" w:hAnsi="Times New Roman"/>
          <w:bCs/>
        </w:rPr>
        <w:t>Whom?:</w:t>
      </w:r>
      <w:proofErr w:type="gramEnd"/>
      <w:r w:rsidRPr="008A0224">
        <w:rPr>
          <w:rFonts w:ascii="Times New Roman" w:hAnsi="Times New Roman"/>
          <w:bCs/>
        </w:rPr>
        <w:t xml:space="preserve"> Exploring Status and Relational Equality with Empirical Tests</w:t>
      </w:r>
      <w:r>
        <w:rPr>
          <w:rFonts w:ascii="Times New Roman" w:hAnsi="Times New Roman"/>
          <w:bCs/>
        </w:rPr>
        <w:t xml:space="preserve">.” </w:t>
      </w:r>
      <w:r>
        <w:rPr>
          <w:rFonts w:ascii="Times New Roman" w:hAnsi="Times New Roman"/>
          <w:bCs/>
          <w:i/>
          <w:iCs/>
        </w:rPr>
        <w:t>Journal of Politics</w:t>
      </w:r>
      <w:r w:rsidR="00CE5F6E">
        <w:rPr>
          <w:rFonts w:ascii="Times New Roman" w:hAnsi="Times New Roman"/>
          <w:bCs/>
          <w:i/>
          <w:iCs/>
        </w:rPr>
        <w:t xml:space="preserve">, </w:t>
      </w:r>
      <w:r w:rsidR="00CE5F6E">
        <w:rPr>
          <w:rFonts w:ascii="Times New Roman" w:hAnsi="Times New Roman"/>
          <w:bCs/>
        </w:rPr>
        <w:t>volume 84, no. 2 (2022)</w:t>
      </w:r>
      <w:r w:rsidR="006A66E2">
        <w:rPr>
          <w:rFonts w:ascii="Times New Roman" w:hAnsi="Times New Roman"/>
          <w:bCs/>
        </w:rPr>
        <w:t xml:space="preserve">. </w:t>
      </w:r>
      <w:r>
        <w:rPr>
          <w:rFonts w:ascii="Times New Roman" w:hAnsi="Times New Roman"/>
          <w:bCs/>
        </w:rPr>
        <w:t xml:space="preserve">Co-authored with Tim Ryan. </w:t>
      </w:r>
    </w:p>
    <w:p w14:paraId="2DE67B36" w14:textId="77777777" w:rsidR="008A0224" w:rsidRDefault="008A0224" w:rsidP="006F23D5">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bCs/>
        </w:rPr>
      </w:pPr>
    </w:p>
    <w:p w14:paraId="595FA1D3" w14:textId="50D1FBB5" w:rsidR="003E74EC" w:rsidRPr="003E74EC" w:rsidRDefault="006F23D5" w:rsidP="003E74EC">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Pr>
          <w:rFonts w:ascii="Times New Roman" w:hAnsi="Times New Roman"/>
          <w:bCs/>
        </w:rPr>
        <w:t>“</w:t>
      </w:r>
      <w:r w:rsidRPr="006F23D5">
        <w:rPr>
          <w:rFonts w:ascii="Times New Roman" w:hAnsi="Times New Roman"/>
          <w:bCs/>
        </w:rPr>
        <w:t>Group Agency and Historical Injustice</w:t>
      </w:r>
      <w:r>
        <w:rPr>
          <w:rFonts w:ascii="Times New Roman" w:hAnsi="Times New Roman"/>
          <w:bCs/>
        </w:rPr>
        <w:t xml:space="preserve">.” </w:t>
      </w:r>
      <w:r w:rsidRPr="00C002C8">
        <w:rPr>
          <w:rFonts w:ascii="Times New Roman" w:hAnsi="Times New Roman"/>
          <w:i/>
        </w:rPr>
        <w:t>Critical Review of International Social and Political Philosophy</w:t>
      </w:r>
      <w:r w:rsidRPr="00C002C8">
        <w:rPr>
          <w:rFonts w:ascii="Times New Roman" w:hAnsi="Times New Roman"/>
        </w:rPr>
        <w:t>,</w:t>
      </w:r>
      <w:r>
        <w:rPr>
          <w:rFonts w:ascii="Times New Roman" w:hAnsi="Times New Roman"/>
        </w:rPr>
        <w:t xml:space="preserve"> </w:t>
      </w:r>
      <w:r w:rsidR="003E74EC" w:rsidRPr="003E74EC">
        <w:rPr>
          <w:rFonts w:ascii="Times New Roman" w:hAnsi="Times New Roman"/>
        </w:rPr>
        <w:t>Vol. 25. No. 3</w:t>
      </w:r>
      <w:r w:rsidR="003E74EC">
        <w:rPr>
          <w:rFonts w:ascii="Times New Roman" w:hAnsi="Times New Roman"/>
        </w:rPr>
        <w:t xml:space="preserve"> </w:t>
      </w:r>
      <w:r w:rsidR="00893AEC">
        <w:rPr>
          <w:rFonts w:ascii="Times New Roman" w:hAnsi="Times New Roman"/>
        </w:rPr>
        <w:t xml:space="preserve">(2022). </w:t>
      </w:r>
      <w:r w:rsidR="00B11CF8">
        <w:rPr>
          <w:rFonts w:ascii="Times New Roman" w:hAnsi="Times New Roman"/>
        </w:rPr>
        <w:t xml:space="preserve">Republished in </w:t>
      </w:r>
      <w:r w:rsidR="00B11CF8" w:rsidRPr="00B11CF8">
        <w:rPr>
          <w:rFonts w:ascii="Times New Roman" w:hAnsi="Times New Roman"/>
          <w:i/>
          <w:iCs/>
        </w:rPr>
        <w:t>Rectifying Historical Injustice: Debating the Supersession Thesis</w:t>
      </w:r>
      <w:r w:rsidR="00B11CF8">
        <w:rPr>
          <w:rFonts w:ascii="Times New Roman" w:hAnsi="Times New Roman"/>
        </w:rPr>
        <w:t xml:space="preserve">, </w:t>
      </w:r>
      <w:r w:rsidR="00B11CF8" w:rsidRPr="00B11CF8">
        <w:rPr>
          <w:rFonts w:ascii="Times New Roman" w:hAnsi="Times New Roman"/>
        </w:rPr>
        <w:t>Meyer, Lukas H., and Timothy Waligore, eds. 2023. New York: Routledge.</w:t>
      </w:r>
    </w:p>
    <w:p w14:paraId="03421148" w14:textId="704DD7AA" w:rsidR="006F23D5" w:rsidRDefault="006F23D5" w:rsidP="005C145F">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p>
    <w:p w14:paraId="7E3D7D60" w14:textId="17224B51" w:rsidR="00D706BD" w:rsidRPr="00D706BD" w:rsidRDefault="00CC611A" w:rsidP="00D706B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Pr>
          <w:rFonts w:ascii="Times New Roman" w:hAnsi="Times New Roman"/>
        </w:rPr>
        <w:t xml:space="preserve">“The Limits of Liberal Integrity.” </w:t>
      </w:r>
      <w:r w:rsidRPr="00C002C8">
        <w:rPr>
          <w:rFonts w:ascii="Times New Roman" w:hAnsi="Times New Roman"/>
          <w:i/>
        </w:rPr>
        <w:t>Critical Review of International Social and Political Philosophy</w:t>
      </w:r>
      <w:r w:rsidRPr="00C002C8">
        <w:rPr>
          <w:rFonts w:ascii="Times New Roman" w:hAnsi="Times New Roman"/>
        </w:rPr>
        <w:t>,</w:t>
      </w:r>
      <w:r>
        <w:rPr>
          <w:rFonts w:ascii="Times New Roman" w:hAnsi="Times New Roman"/>
        </w:rPr>
        <w:t xml:space="preserve"> </w:t>
      </w:r>
      <w:r w:rsidR="004304BD">
        <w:rPr>
          <w:rFonts w:ascii="Times New Roman" w:hAnsi="Times New Roman"/>
        </w:rPr>
        <w:t xml:space="preserve">volume </w:t>
      </w:r>
      <w:r w:rsidR="00D706BD" w:rsidRPr="00D706BD">
        <w:rPr>
          <w:rFonts w:ascii="Times New Roman" w:hAnsi="Times New Roman"/>
        </w:rPr>
        <w:t>24</w:t>
      </w:r>
      <w:r w:rsidR="004304BD">
        <w:rPr>
          <w:rFonts w:ascii="Times New Roman" w:hAnsi="Times New Roman"/>
        </w:rPr>
        <w:t xml:space="preserve">, no. </w:t>
      </w:r>
      <w:r w:rsidR="00D706BD" w:rsidRPr="00D706BD">
        <w:rPr>
          <w:rFonts w:ascii="Times New Roman" w:hAnsi="Times New Roman"/>
        </w:rPr>
        <w:t>4</w:t>
      </w:r>
      <w:r w:rsidR="004304BD">
        <w:rPr>
          <w:rFonts w:ascii="Times New Roman" w:hAnsi="Times New Roman"/>
        </w:rPr>
        <w:t xml:space="preserve"> (2021): </w:t>
      </w:r>
      <w:r w:rsidR="00D706BD" w:rsidRPr="00D706BD">
        <w:rPr>
          <w:rFonts w:ascii="Times New Roman" w:hAnsi="Times New Roman"/>
        </w:rPr>
        <w:t>635-641, DOI: </w:t>
      </w:r>
      <w:hyperlink r:id="rId7" w:history="1">
        <w:r w:rsidR="00D706BD" w:rsidRPr="00D706BD">
          <w:rPr>
            <w:rStyle w:val="Hyperlink"/>
            <w:rFonts w:ascii="Times New Roman" w:hAnsi="Times New Roman"/>
          </w:rPr>
          <w:t>10.1080/13698230.2020.1744083</w:t>
        </w:r>
      </w:hyperlink>
      <w:r w:rsidR="0012012F">
        <w:rPr>
          <w:rFonts w:ascii="Times New Roman" w:hAnsi="Times New Roman"/>
        </w:rPr>
        <w:t>.</w:t>
      </w:r>
    </w:p>
    <w:p w14:paraId="078F7E03" w14:textId="17FFDA9E" w:rsidR="00CC611A" w:rsidRPr="00903E20" w:rsidRDefault="00CC611A" w:rsidP="00903E20">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pPr>
    </w:p>
    <w:p w14:paraId="4AFF6B7E" w14:textId="26E1E526" w:rsidR="00865E26" w:rsidRPr="00865E26" w:rsidRDefault="00865E26" w:rsidP="00865E26">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sidRPr="00865E26">
        <w:rPr>
          <w:rFonts w:ascii="Times New Roman" w:hAnsi="Times New Roman"/>
        </w:rPr>
        <w:t xml:space="preserve">“Liberalism, Markets and Responsibility.” </w:t>
      </w:r>
      <w:r w:rsidRPr="00865E26">
        <w:rPr>
          <w:rFonts w:ascii="Times New Roman" w:hAnsi="Times New Roman"/>
          <w:i/>
          <w:iCs/>
        </w:rPr>
        <w:t>Journal of Politics</w:t>
      </w:r>
      <w:r>
        <w:rPr>
          <w:rFonts w:ascii="Times New Roman" w:hAnsi="Times New Roman"/>
        </w:rPr>
        <w:t xml:space="preserve"> volume 79, no. 4 (2017).</w:t>
      </w:r>
    </w:p>
    <w:p w14:paraId="05C89B41" w14:textId="77777777" w:rsidR="00A51769" w:rsidRDefault="00A51769" w:rsidP="00A51769">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p>
    <w:p w14:paraId="0604EB6E" w14:textId="77777777" w:rsidR="00A51769" w:rsidRPr="00D279C5" w:rsidRDefault="00A51769" w:rsidP="00A51769">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Pr>
          <w:rFonts w:ascii="Times New Roman" w:hAnsi="Times New Roman"/>
        </w:rPr>
        <w:t>“</w:t>
      </w:r>
      <w:r w:rsidRPr="00D279C5">
        <w:rPr>
          <w:rFonts w:ascii="Times New Roman" w:hAnsi="Times New Roman"/>
          <w:iCs/>
        </w:rPr>
        <w:t>Uncertain Theoretical Foundations of Cultural Rights</w:t>
      </w:r>
      <w:r>
        <w:rPr>
          <w:rFonts w:ascii="Times New Roman" w:hAnsi="Times New Roman"/>
          <w:iCs/>
        </w:rPr>
        <w:t xml:space="preserve">.” </w:t>
      </w:r>
      <w:r>
        <w:rPr>
          <w:rFonts w:ascii="Times New Roman" w:hAnsi="Times New Roman"/>
          <w:i/>
          <w:iCs/>
        </w:rPr>
        <w:t>Two Homelands</w:t>
      </w:r>
      <w:r>
        <w:rPr>
          <w:rFonts w:ascii="Times New Roman" w:hAnsi="Times New Roman"/>
          <w:iCs/>
        </w:rPr>
        <w:t>, volume 44, no. 1 (2016): 13-24.</w:t>
      </w:r>
    </w:p>
    <w:p w14:paraId="353A3BDF" w14:textId="77777777" w:rsidR="00C002C8" w:rsidRPr="00C002C8" w:rsidRDefault="00C002C8" w:rsidP="00C002C8">
      <w:pPr>
        <w:rPr>
          <w:rFonts w:ascii="Times New Roman" w:hAnsi="Times New Roman"/>
          <w:lang w:bidi="ar-SA"/>
        </w:rPr>
      </w:pPr>
    </w:p>
    <w:p w14:paraId="7A682441" w14:textId="3B6B2E28" w:rsidR="00ED2078" w:rsidRPr="00C002C8" w:rsidRDefault="00ED2078" w:rsidP="003651E6">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sidRPr="00C002C8">
        <w:rPr>
          <w:rFonts w:ascii="Times New Roman" w:hAnsi="Times New Roman"/>
        </w:rPr>
        <w:t>"Rawls, Mill, and the P</w:t>
      </w:r>
      <w:r w:rsidR="00454426">
        <w:rPr>
          <w:rFonts w:ascii="Times New Roman" w:hAnsi="Times New Roman"/>
        </w:rPr>
        <w:t>uzzle of Political Liberalism.”</w:t>
      </w:r>
      <w:r w:rsidRPr="00C002C8">
        <w:rPr>
          <w:rFonts w:ascii="Times New Roman" w:hAnsi="Times New Roman"/>
        </w:rPr>
        <w:t xml:space="preserve"> </w:t>
      </w:r>
      <w:r w:rsidRPr="00C002C8">
        <w:rPr>
          <w:rFonts w:ascii="Times New Roman" w:hAnsi="Times New Roman"/>
          <w:i/>
        </w:rPr>
        <w:t>Journal of Politics</w:t>
      </w:r>
      <w:r w:rsidRPr="00C002C8">
        <w:rPr>
          <w:rFonts w:ascii="Times New Roman" w:hAnsi="Times New Roman"/>
        </w:rPr>
        <w:t xml:space="preserve">, </w:t>
      </w:r>
      <w:r w:rsidR="006F7A98" w:rsidRPr="00C002C8">
        <w:rPr>
          <w:rFonts w:ascii="Times New Roman" w:hAnsi="Times New Roman"/>
        </w:rPr>
        <w:t>volume 75, no. 1 (</w:t>
      </w:r>
      <w:r w:rsidRPr="00C002C8">
        <w:rPr>
          <w:rFonts w:ascii="Times New Roman" w:hAnsi="Times New Roman"/>
        </w:rPr>
        <w:t>2013</w:t>
      </w:r>
      <w:r w:rsidR="006F7A98" w:rsidRPr="00C002C8">
        <w:rPr>
          <w:rFonts w:ascii="Times New Roman" w:hAnsi="Times New Roman"/>
        </w:rPr>
        <w:t>)</w:t>
      </w:r>
      <w:r w:rsidRPr="00C002C8">
        <w:rPr>
          <w:rFonts w:ascii="Times New Roman" w:hAnsi="Times New Roman"/>
        </w:rPr>
        <w:t xml:space="preserve">.  Co-authored with Ruth Abbey.  </w:t>
      </w:r>
    </w:p>
    <w:p w14:paraId="437EF33F" w14:textId="77777777" w:rsidR="00B51105" w:rsidRPr="00C002C8" w:rsidRDefault="00B51105" w:rsidP="003651E6">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p>
    <w:p w14:paraId="469C1AE1" w14:textId="52DAE589" w:rsidR="00B51105" w:rsidRPr="00C002C8" w:rsidRDefault="00B51105" w:rsidP="00B51105">
      <w:pPr>
        <w:rPr>
          <w:rFonts w:ascii="Times New Roman" w:hAnsi="Times New Roman"/>
        </w:rPr>
      </w:pPr>
      <w:r w:rsidRPr="00C002C8">
        <w:rPr>
          <w:rFonts w:ascii="Times New Roman" w:hAnsi="Times New Roman"/>
        </w:rPr>
        <w:t xml:space="preserve">“Liberalismo, Pluralismo E Religione.” </w:t>
      </w:r>
      <w:r w:rsidRPr="00C002C8">
        <w:rPr>
          <w:rFonts w:ascii="Times New Roman" w:hAnsi="Times New Roman"/>
          <w:i/>
          <w:iCs/>
        </w:rPr>
        <w:t>Iride</w:t>
      </w:r>
      <w:r w:rsidR="006F7A98" w:rsidRPr="00C002C8">
        <w:rPr>
          <w:rFonts w:ascii="Times New Roman" w:hAnsi="Times New Roman"/>
        </w:rPr>
        <w:t xml:space="preserve"> 25, no. 66 (2012).</w:t>
      </w:r>
      <w:r w:rsidRPr="00C002C8">
        <w:rPr>
          <w:rFonts w:ascii="Times New Roman" w:hAnsi="Times New Roman"/>
        </w:rPr>
        <w:t xml:space="preserve"> (</w:t>
      </w:r>
      <w:r w:rsidR="006F7A98" w:rsidRPr="00C002C8">
        <w:rPr>
          <w:rFonts w:ascii="Times New Roman" w:hAnsi="Times New Roman"/>
        </w:rPr>
        <w:t xml:space="preserve">In </w:t>
      </w:r>
      <w:r w:rsidRPr="00C002C8">
        <w:rPr>
          <w:rFonts w:ascii="Times New Roman" w:hAnsi="Times New Roman"/>
        </w:rPr>
        <w:t>Italian</w:t>
      </w:r>
      <w:r w:rsidR="006F7A98" w:rsidRPr="00C002C8">
        <w:rPr>
          <w:rFonts w:ascii="Times New Roman" w:hAnsi="Times New Roman"/>
        </w:rPr>
        <w:t>.</w:t>
      </w:r>
      <w:r w:rsidRPr="00C002C8">
        <w:rPr>
          <w:rFonts w:ascii="Times New Roman" w:hAnsi="Times New Roman"/>
        </w:rPr>
        <w:t>)</w:t>
      </w:r>
    </w:p>
    <w:p w14:paraId="0843C65B" w14:textId="77777777" w:rsidR="00ED2078" w:rsidRPr="00C002C8" w:rsidRDefault="00ED2078" w:rsidP="00B51105">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outlineLvl w:val="0"/>
        <w:rPr>
          <w:rFonts w:ascii="Times New Roman" w:hAnsi="Times New Roman"/>
        </w:rPr>
      </w:pPr>
    </w:p>
    <w:p w14:paraId="2B1D4489" w14:textId="77777777" w:rsidR="000A2422" w:rsidRPr="00C002C8" w:rsidRDefault="000A2422" w:rsidP="003651E6">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sidRPr="00C002C8">
        <w:rPr>
          <w:rFonts w:ascii="Times New Roman" w:hAnsi="Times New Roman"/>
        </w:rPr>
        <w:t xml:space="preserve">“Discrimination within Religious Schools.” </w:t>
      </w:r>
      <w:r w:rsidRPr="00C002C8">
        <w:rPr>
          <w:rFonts w:ascii="Times New Roman" w:hAnsi="Times New Roman"/>
          <w:i/>
        </w:rPr>
        <w:t>Journal of Law, Religion and State</w:t>
      </w:r>
      <w:r w:rsidR="003B0189" w:rsidRPr="00C002C8">
        <w:rPr>
          <w:rFonts w:ascii="Times New Roman" w:hAnsi="Times New Roman"/>
        </w:rPr>
        <w:t xml:space="preserve">, </w:t>
      </w:r>
      <w:r w:rsidRPr="00C002C8">
        <w:rPr>
          <w:rFonts w:ascii="Times New Roman" w:hAnsi="Times New Roman"/>
        </w:rPr>
        <w:t>volume 1, no. 1 (</w:t>
      </w:r>
      <w:r w:rsidR="00FB0BAE" w:rsidRPr="00C002C8">
        <w:rPr>
          <w:rFonts w:ascii="Times New Roman" w:hAnsi="Times New Roman"/>
        </w:rPr>
        <w:t>2012</w:t>
      </w:r>
      <w:r w:rsidRPr="00C002C8">
        <w:rPr>
          <w:rFonts w:ascii="Times New Roman" w:hAnsi="Times New Roman"/>
        </w:rPr>
        <w:t>).</w:t>
      </w:r>
    </w:p>
    <w:p w14:paraId="74359A46" w14:textId="77777777" w:rsidR="00630704" w:rsidRPr="00C002C8" w:rsidRDefault="00630704" w:rsidP="003651E6">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p>
    <w:p w14:paraId="476C618C" w14:textId="77777777" w:rsidR="007C31A7" w:rsidRPr="00C002C8" w:rsidRDefault="007C31A7" w:rsidP="003651E6">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sidRPr="00C002C8">
        <w:rPr>
          <w:rFonts w:ascii="Times New Roman" w:hAnsi="Times New Roman"/>
        </w:rPr>
        <w:t xml:space="preserve">“A Restrained View of Transformation.” </w:t>
      </w:r>
      <w:r w:rsidRPr="00C002C8">
        <w:rPr>
          <w:rFonts w:ascii="Times New Roman" w:hAnsi="Times New Roman"/>
          <w:i/>
        </w:rPr>
        <w:t>Political Theory</w:t>
      </w:r>
      <w:r w:rsidRPr="00C002C8">
        <w:rPr>
          <w:rFonts w:ascii="Times New Roman" w:hAnsi="Times New Roman"/>
        </w:rPr>
        <w:t xml:space="preserve">, </w:t>
      </w:r>
      <w:r w:rsidR="00630704" w:rsidRPr="00C002C8">
        <w:rPr>
          <w:rFonts w:ascii="Times New Roman" w:hAnsi="Times New Roman"/>
        </w:rPr>
        <w:t>volume 39, no. 6 (</w:t>
      </w:r>
      <w:r w:rsidRPr="00C002C8">
        <w:rPr>
          <w:rFonts w:ascii="Times New Roman" w:hAnsi="Times New Roman"/>
        </w:rPr>
        <w:t>December 2011</w:t>
      </w:r>
      <w:r w:rsidR="00630704" w:rsidRPr="00C002C8">
        <w:rPr>
          <w:rFonts w:ascii="Times New Roman" w:hAnsi="Times New Roman"/>
        </w:rPr>
        <w:t>)</w:t>
      </w:r>
      <w:r w:rsidRPr="00C002C8">
        <w:rPr>
          <w:rFonts w:ascii="Times New Roman" w:hAnsi="Times New Roman"/>
        </w:rPr>
        <w:t>.</w:t>
      </w:r>
    </w:p>
    <w:p w14:paraId="0F437D8A" w14:textId="77777777" w:rsidR="001C29CB" w:rsidRPr="00C002C8" w:rsidRDefault="001C29CB">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p>
    <w:p w14:paraId="7C60DACF" w14:textId="7FF08F81" w:rsidR="006E4D4D" w:rsidRPr="00C002C8" w:rsidRDefault="001C29CB" w:rsidP="006E4D4D">
      <w:pPr>
        <w:rPr>
          <w:rFonts w:ascii="Times New Roman" w:hAnsi="Times New Roman"/>
        </w:rPr>
      </w:pPr>
      <w:r w:rsidRPr="00C002C8">
        <w:rPr>
          <w:rFonts w:ascii="Times New Roman" w:hAnsi="Times New Roman"/>
        </w:rPr>
        <w:t>“John Stuart Mill 's Feminism: On Progress, the State, and the Path to Justice.”</w:t>
      </w:r>
      <w:r w:rsidR="00A51769">
        <w:rPr>
          <w:rFonts w:ascii="Times New Roman" w:hAnsi="Times New Roman"/>
        </w:rPr>
        <w:t xml:space="preserve"> </w:t>
      </w:r>
      <w:r w:rsidR="006E4D4D" w:rsidRPr="00C002C8">
        <w:rPr>
          <w:rFonts w:ascii="Times New Roman" w:hAnsi="Times New Roman"/>
          <w:i/>
        </w:rPr>
        <w:t>Polity</w:t>
      </w:r>
      <w:r w:rsidR="006E4D4D" w:rsidRPr="00C002C8">
        <w:rPr>
          <w:rFonts w:ascii="Times New Roman" w:hAnsi="Times New Roman"/>
        </w:rPr>
        <w:t xml:space="preserve">, volume </w:t>
      </w:r>
      <w:r w:rsidR="006E4D4D" w:rsidRPr="00C002C8">
        <w:rPr>
          <w:rFonts w:ascii="Times New Roman" w:hAnsi="Times New Roman"/>
        </w:rPr>
        <w:lastRenderedPageBreak/>
        <w:t xml:space="preserve">42, no. 2 (April 2010).  Co-authored with Hollie Mann. </w:t>
      </w:r>
    </w:p>
    <w:p w14:paraId="2AB71ED4" w14:textId="77777777" w:rsidR="006E4D4D" w:rsidRPr="00C002C8" w:rsidRDefault="006E4D4D" w:rsidP="006E4D4D">
      <w:pPr>
        <w:rPr>
          <w:rFonts w:ascii="Times New Roman" w:hAnsi="Times New Roman"/>
        </w:rPr>
      </w:pPr>
    </w:p>
    <w:p w14:paraId="016E7000" w14:textId="77777777" w:rsidR="006E4D4D" w:rsidRPr="00C002C8" w:rsidRDefault="006E4D4D" w:rsidP="006E4D4D">
      <w:pPr>
        <w:rPr>
          <w:rFonts w:ascii="Times New Roman" w:hAnsi="Times New Roman"/>
        </w:rPr>
      </w:pPr>
      <w:r w:rsidRPr="00C002C8">
        <w:rPr>
          <w:rFonts w:ascii="Times New Roman" w:hAnsi="Times New Roman"/>
        </w:rPr>
        <w:t xml:space="preserve">“Liberalism and Religion: Against Congruence.” </w:t>
      </w:r>
      <w:r w:rsidRPr="00C002C8">
        <w:rPr>
          <w:rFonts w:ascii="Times New Roman" w:hAnsi="Times New Roman"/>
          <w:i/>
        </w:rPr>
        <w:t>Theoretical Inquiries in Law</w:t>
      </w:r>
      <w:r w:rsidRPr="00C002C8">
        <w:rPr>
          <w:rFonts w:ascii="Times New Roman" w:hAnsi="Times New Roman"/>
        </w:rPr>
        <w:t xml:space="preserve"> volume 9, no. 2 (July 2008).  </w:t>
      </w:r>
    </w:p>
    <w:p w14:paraId="04CB59F7" w14:textId="77777777" w:rsidR="006E4D4D" w:rsidRPr="00C002C8" w:rsidRDefault="006E4D4D">
      <w:pPr>
        <w:rPr>
          <w:rFonts w:ascii="Times New Roman" w:hAnsi="Times New Roman"/>
        </w:rPr>
      </w:pPr>
    </w:p>
    <w:p w14:paraId="0847016C" w14:textId="77777777" w:rsidR="006E4D4D" w:rsidRPr="00C002C8" w:rsidRDefault="006E4D4D">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r w:rsidRPr="00C002C8">
        <w:rPr>
          <w:rFonts w:ascii="Times New Roman" w:hAnsi="Times New Roman"/>
          <w:color w:val="000000"/>
        </w:rPr>
        <w:t xml:space="preserve">“Democracy, Solidarity and the Possibility of Post-Nationalism,” </w:t>
      </w:r>
      <w:r w:rsidRPr="00C002C8">
        <w:rPr>
          <w:rFonts w:ascii="Times New Roman" w:hAnsi="Times New Roman"/>
          <w:i/>
          <w:color w:val="000000"/>
        </w:rPr>
        <w:t>Political Studies</w:t>
      </w:r>
      <w:r w:rsidRPr="00C002C8">
        <w:rPr>
          <w:rFonts w:ascii="Times New Roman" w:hAnsi="Times New Roman"/>
          <w:color w:val="000000"/>
        </w:rPr>
        <w:t xml:space="preserve">, volume 56, no. 3 (October 2008). </w:t>
      </w:r>
    </w:p>
    <w:p w14:paraId="270E3D0C"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6848C164"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“From Historical to Enduring Injustice,” </w:t>
      </w:r>
      <w:r w:rsidRPr="00C002C8">
        <w:rPr>
          <w:rFonts w:ascii="Times New Roman" w:hAnsi="Times New Roman"/>
          <w:i/>
        </w:rPr>
        <w:t>Political Theory</w:t>
      </w:r>
      <w:r w:rsidRPr="00C002C8">
        <w:rPr>
          <w:rFonts w:ascii="Times New Roman" w:hAnsi="Times New Roman"/>
        </w:rPr>
        <w:t xml:space="preserve">, volume 35, no. 5 (October 2007). </w:t>
      </w:r>
    </w:p>
    <w:p w14:paraId="4A30090C"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72930EA5"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“Hinduism, Christianity, an</w:t>
      </w:r>
      <w:r w:rsidR="00E81654" w:rsidRPr="00C002C8">
        <w:rPr>
          <w:rFonts w:ascii="Times New Roman" w:hAnsi="Times New Roman"/>
        </w:rPr>
        <w:t>d Liberal Religious Toleration,”</w:t>
      </w:r>
      <w:r w:rsidRPr="00C002C8">
        <w:rPr>
          <w:rFonts w:ascii="Times New Roman" w:hAnsi="Times New Roman"/>
        </w:rPr>
        <w:t xml:space="preserve"> </w:t>
      </w:r>
      <w:r w:rsidRPr="00C002C8">
        <w:rPr>
          <w:rFonts w:ascii="Times New Roman" w:hAnsi="Times New Roman"/>
          <w:i/>
        </w:rPr>
        <w:t>Political Theory</w:t>
      </w:r>
      <w:r w:rsidRPr="00C002C8">
        <w:rPr>
          <w:rFonts w:ascii="Times New Roman" w:hAnsi="Times New Roman"/>
        </w:rPr>
        <w:t>, volume 33, no. 1 (February 2005).</w:t>
      </w:r>
      <w:r w:rsidR="008565FC" w:rsidRPr="00C002C8">
        <w:rPr>
          <w:rFonts w:ascii="Times New Roman" w:hAnsi="Times New Roman"/>
        </w:rPr>
        <w:t xml:space="preserve"> Reprinted in </w:t>
      </w:r>
      <w:r w:rsidR="008565FC" w:rsidRPr="00C002C8">
        <w:rPr>
          <w:rFonts w:ascii="Times New Roman" w:hAnsi="Times New Roman"/>
          <w:i/>
        </w:rPr>
        <w:t>Secularization</w:t>
      </w:r>
      <w:r w:rsidR="008565FC" w:rsidRPr="00C002C8">
        <w:rPr>
          <w:rFonts w:ascii="Times New Roman" w:hAnsi="Times New Roman"/>
        </w:rPr>
        <w:t>, ed. Bryan Tu</w:t>
      </w:r>
      <w:r w:rsidR="00773994" w:rsidRPr="00C002C8">
        <w:rPr>
          <w:rFonts w:ascii="Times New Roman" w:hAnsi="Times New Roman"/>
        </w:rPr>
        <w:t>rner (New York:</w:t>
      </w:r>
      <w:r w:rsidR="008565FC" w:rsidRPr="00C002C8">
        <w:rPr>
          <w:rFonts w:ascii="Times New Roman" w:hAnsi="Times New Roman"/>
        </w:rPr>
        <w:t xml:space="preserve"> Sage Publications, 2010). </w:t>
      </w:r>
    </w:p>
    <w:p w14:paraId="5D19C46A"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outlineLvl w:val="0"/>
        <w:rPr>
          <w:rFonts w:ascii="Times New Roman" w:hAnsi="Times New Roman"/>
        </w:rPr>
      </w:pPr>
    </w:p>
    <w:p w14:paraId="40910C5F"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“National Identity and Self-Esteem,” </w:t>
      </w:r>
      <w:r w:rsidRPr="00C002C8">
        <w:rPr>
          <w:rFonts w:ascii="Times New Roman" w:hAnsi="Times New Roman"/>
          <w:i/>
        </w:rPr>
        <w:t>Perspectives on Politics</w:t>
      </w:r>
      <w:r w:rsidRPr="00C002C8">
        <w:rPr>
          <w:rFonts w:ascii="Times New Roman" w:hAnsi="Times New Roman"/>
        </w:rPr>
        <w:t xml:space="preserve">, volume 1, no. 3 (September 2003). Co-authored with Elizabeth Theiss-Morse.  </w:t>
      </w:r>
    </w:p>
    <w:p w14:paraId="179467A4"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3358AADD"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“Education, Reconciliation and Nested Identities,” </w:t>
      </w:r>
      <w:r w:rsidRPr="00C002C8">
        <w:rPr>
          <w:rFonts w:ascii="Times New Roman" w:hAnsi="Times New Roman"/>
          <w:i/>
        </w:rPr>
        <w:t>Theory and Research in Education</w:t>
      </w:r>
      <w:r w:rsidRPr="00C002C8">
        <w:rPr>
          <w:rFonts w:ascii="Times New Roman" w:hAnsi="Times New Roman"/>
        </w:rPr>
        <w:t>, Volume 1, no. 1 (March 2003).</w:t>
      </w:r>
    </w:p>
    <w:p w14:paraId="6B9FA12C"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rPr>
          <w:rFonts w:ascii="Times New Roman" w:hAnsi="Times New Roman"/>
        </w:rPr>
      </w:pPr>
    </w:p>
    <w:p w14:paraId="65F6FA5C"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rPr>
          <w:rFonts w:ascii="Times New Roman" w:hAnsi="Times New Roman"/>
        </w:rPr>
      </w:pPr>
      <w:r w:rsidRPr="00C002C8">
        <w:rPr>
          <w:rFonts w:ascii="Times New Roman" w:hAnsi="Times New Roman"/>
        </w:rPr>
        <w:t xml:space="preserve">“Unoriginal Sin: Zionism and Democratic Exclusion in Comparative Perspective,” </w:t>
      </w:r>
      <w:r w:rsidRPr="00C002C8">
        <w:rPr>
          <w:rFonts w:ascii="Times New Roman" w:hAnsi="Times New Roman"/>
          <w:i/>
        </w:rPr>
        <w:t>Israel Studies Forum</w:t>
      </w:r>
      <w:r w:rsidRPr="00C002C8">
        <w:rPr>
          <w:rFonts w:ascii="Times New Roman" w:hAnsi="Times New Roman"/>
        </w:rPr>
        <w:t>, volume 18, no. 1 (Fall, 2002).</w:t>
      </w:r>
    </w:p>
    <w:p w14:paraId="4EEF927B"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57D36A93" w14:textId="2FC881DF"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“Feminism, Multiculturalism, Oppression, and the State,” </w:t>
      </w:r>
      <w:r w:rsidRPr="00C002C8">
        <w:rPr>
          <w:rFonts w:ascii="Times New Roman" w:hAnsi="Times New Roman"/>
          <w:i/>
        </w:rPr>
        <w:t>Ethics</w:t>
      </w:r>
      <w:r w:rsidRPr="00C002C8">
        <w:rPr>
          <w:rFonts w:ascii="Times New Roman" w:hAnsi="Times New Roman"/>
        </w:rPr>
        <w:t>, volume 112, no. 1 (</w:t>
      </w:r>
      <w:proofErr w:type="gramStart"/>
      <w:r w:rsidRPr="00C002C8">
        <w:rPr>
          <w:rFonts w:ascii="Times New Roman" w:hAnsi="Times New Roman"/>
        </w:rPr>
        <w:t>October,</w:t>
      </w:r>
      <w:proofErr w:type="gramEnd"/>
      <w:r w:rsidRPr="00C002C8">
        <w:rPr>
          <w:rFonts w:ascii="Times New Roman" w:hAnsi="Times New Roman"/>
        </w:rPr>
        <w:t xml:space="preserve"> 2001). Published in Chinese in </w:t>
      </w:r>
      <w:r w:rsidR="00454426">
        <w:rPr>
          <w:rFonts w:ascii="Times New Roman" w:hAnsi="Times New Roman"/>
          <w:i/>
        </w:rPr>
        <w:t>Zhongxi Zhengzhi Wenhualuncong</w:t>
      </w:r>
      <w:r w:rsidRPr="00C002C8">
        <w:rPr>
          <w:rFonts w:ascii="Times New Roman" w:hAnsi="Times New Roman"/>
          <w:i/>
        </w:rPr>
        <w:t xml:space="preserve"> </w:t>
      </w:r>
      <w:r w:rsidRPr="00C002C8">
        <w:rPr>
          <w:rFonts w:ascii="Times New Roman" w:hAnsi="Times New Roman"/>
        </w:rPr>
        <w:t xml:space="preserve">(Tianjinrenminchubanshe, 2006). </w:t>
      </w:r>
    </w:p>
    <w:p w14:paraId="64AC66D6"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44F20CFD"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“The Universal Pretensions of Cultural Rights Arguments,” </w:t>
      </w:r>
      <w:r w:rsidRPr="00C002C8">
        <w:rPr>
          <w:rFonts w:ascii="Times New Roman" w:hAnsi="Times New Roman"/>
          <w:i/>
        </w:rPr>
        <w:t>Critical Review of International Social and Political Philosophy</w:t>
      </w:r>
      <w:r w:rsidRPr="00C002C8">
        <w:rPr>
          <w:rFonts w:ascii="Times New Roman" w:hAnsi="Times New Roman"/>
        </w:rPr>
        <w:t>, volume 4, no. 2 (July 2001).</w:t>
      </w:r>
    </w:p>
    <w:p w14:paraId="14E9194F"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4D7CA58B"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“Land, Culture and Justice: A Framework for Group Rights and Recognition,” </w:t>
      </w:r>
      <w:r w:rsidRPr="00C002C8">
        <w:rPr>
          <w:rFonts w:ascii="Times New Roman" w:hAnsi="Times New Roman"/>
          <w:i/>
        </w:rPr>
        <w:t>Journal of Political Philosophy</w:t>
      </w:r>
      <w:r w:rsidRPr="00C002C8">
        <w:rPr>
          <w:rFonts w:ascii="Times New Roman" w:hAnsi="Times New Roman"/>
        </w:rPr>
        <w:t xml:space="preserve">, volume 8, number 3 (September 2000). Reprinted in </w:t>
      </w:r>
      <w:r w:rsidRPr="00C002C8">
        <w:rPr>
          <w:rFonts w:ascii="Times New Roman" w:hAnsi="Times New Roman"/>
          <w:i/>
        </w:rPr>
        <w:t>Indigenous Rights</w:t>
      </w:r>
      <w:r w:rsidRPr="00C002C8">
        <w:rPr>
          <w:rFonts w:ascii="Times New Roman" w:hAnsi="Times New Roman"/>
        </w:rPr>
        <w:t xml:space="preserve">, ed. </w:t>
      </w:r>
      <w:r w:rsidRPr="00C002C8">
        <w:rPr>
          <w:rFonts w:ascii="Times New Roman" w:hAnsi="Times New Roman"/>
          <w:bCs/>
          <w:lang w:bidi="en-US"/>
        </w:rPr>
        <w:t xml:space="preserve">Anthony J. Connolly (Ashgate Publishing, 2009). </w:t>
      </w:r>
    </w:p>
    <w:p w14:paraId="41E7A807"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6F25E8E9"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“Extending Diversity: Religion in Public and Private Education.” In </w:t>
      </w:r>
      <w:r w:rsidRPr="00C002C8">
        <w:rPr>
          <w:rFonts w:ascii="Times New Roman" w:hAnsi="Times New Roman"/>
          <w:i/>
        </w:rPr>
        <w:t>Citizenship in Diverse Societies: Theory and Practice</w:t>
      </w:r>
      <w:r w:rsidRPr="00C002C8">
        <w:rPr>
          <w:rFonts w:ascii="Times New Roman" w:hAnsi="Times New Roman"/>
        </w:rPr>
        <w:t xml:space="preserve">, eds. Will Kymlicka and Wayne Norman. (Oxford University Press, 2000). </w:t>
      </w:r>
      <w:r w:rsidR="008565FC" w:rsidRPr="00C002C8">
        <w:rPr>
          <w:rFonts w:ascii="Times New Roman" w:hAnsi="Times New Roman"/>
        </w:rPr>
        <w:t>Published in</w:t>
      </w:r>
      <w:r w:rsidRPr="00C002C8">
        <w:rPr>
          <w:rFonts w:ascii="Times New Roman" w:hAnsi="Times New Roman"/>
        </w:rPr>
        <w:t xml:space="preserve"> Bosnian in </w:t>
      </w:r>
      <w:r w:rsidRPr="00C002C8">
        <w:rPr>
          <w:rFonts w:ascii="Times New Roman" w:hAnsi="Times New Roman"/>
          <w:i/>
        </w:rPr>
        <w:sym w:font="WP TypographicSymbols" w:char="0041"/>
      </w:r>
      <w:r w:rsidRPr="00C002C8">
        <w:rPr>
          <w:rFonts w:ascii="Times New Roman" w:hAnsi="Times New Roman"/>
          <w:i/>
        </w:rPr>
        <w:t>Dijalog: Casopis za filozofska i drustvena pitanja</w:t>
      </w:r>
      <w:r w:rsidRPr="00C002C8">
        <w:rPr>
          <w:rFonts w:ascii="Times New Roman" w:hAnsi="Times New Roman"/>
        </w:rPr>
        <w:t xml:space="preserve"> (Sarajevo) No. 1-2 (2001), pp. 107-130.</w:t>
      </w:r>
    </w:p>
    <w:p w14:paraId="1C6520B7"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36D6FBE9" w14:textId="64FD841B" w:rsidR="006E4D4D" w:rsidRPr="00C002C8" w:rsidRDefault="006E4D4D">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r w:rsidRPr="00C002C8">
        <w:rPr>
          <w:rFonts w:ascii="Times New Roman" w:hAnsi="Times New Roman"/>
        </w:rPr>
        <w:t xml:space="preserve">“Difference and Diversity in an Egalitarian Democracy,” </w:t>
      </w:r>
      <w:r w:rsidRPr="00C002C8">
        <w:rPr>
          <w:rFonts w:ascii="Times New Roman" w:hAnsi="Times New Roman"/>
          <w:i/>
        </w:rPr>
        <w:t>Journal of Political Philosophy</w:t>
      </w:r>
      <w:r w:rsidRPr="00C002C8">
        <w:rPr>
          <w:rFonts w:ascii="Times New Roman" w:hAnsi="Times New Roman"/>
        </w:rPr>
        <w:t>, volume 3, number 3 (September 1995).</w:t>
      </w:r>
    </w:p>
    <w:p w14:paraId="708AECF6" w14:textId="77777777" w:rsidR="006E4D4D" w:rsidRPr="00C002C8" w:rsidRDefault="006E4D4D">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1CB198F9" w14:textId="0EE12E93" w:rsidR="006E4D4D" w:rsidRDefault="006E4D4D">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r w:rsidRPr="00C002C8">
        <w:rPr>
          <w:rFonts w:ascii="Times New Roman" w:hAnsi="Times New Roman"/>
        </w:rPr>
        <w:t xml:space="preserve">“Constructing Communities: Edmund Burke on Revolution,” </w:t>
      </w:r>
      <w:r w:rsidRPr="00C002C8">
        <w:rPr>
          <w:rFonts w:ascii="Times New Roman" w:hAnsi="Times New Roman"/>
          <w:i/>
        </w:rPr>
        <w:t>Polity</w:t>
      </w:r>
      <w:r w:rsidRPr="00C002C8">
        <w:rPr>
          <w:rFonts w:ascii="Times New Roman" w:hAnsi="Times New Roman"/>
        </w:rPr>
        <w:t>, volume XXIII, number 3 (Spring, 1991).</w:t>
      </w:r>
    </w:p>
    <w:p w14:paraId="6FC4821C" w14:textId="60C05BAA" w:rsidR="00D67800" w:rsidRDefault="00D67800">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4E896D63" w14:textId="0D78522F" w:rsidR="00D67800" w:rsidRDefault="00D67800">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5BF587B9" w14:textId="137554E6" w:rsidR="00D67800" w:rsidRPr="00D67800" w:rsidRDefault="00D67800">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b/>
          <w:bCs/>
        </w:rPr>
      </w:pPr>
      <w:r>
        <w:rPr>
          <w:rFonts w:ascii="Times New Roman" w:hAnsi="Times New Roman"/>
          <w:b/>
          <w:bCs/>
        </w:rPr>
        <w:t xml:space="preserve">V. </w:t>
      </w:r>
      <w:r w:rsidRPr="00C002C8">
        <w:rPr>
          <w:rFonts w:ascii="Times New Roman" w:hAnsi="Times New Roman"/>
          <w:b/>
        </w:rPr>
        <w:t>Book Chapters</w:t>
      </w:r>
      <w:r>
        <w:rPr>
          <w:rFonts w:ascii="Times New Roman" w:hAnsi="Times New Roman"/>
          <w:b/>
        </w:rPr>
        <w:t xml:space="preserve"> and Review Essays</w:t>
      </w:r>
    </w:p>
    <w:p w14:paraId="6581B795" w14:textId="498F6B2D" w:rsidR="0013632E" w:rsidRPr="0013632E" w:rsidRDefault="0013632E"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Pr>
          <w:rFonts w:ascii="Times New Roman" w:hAnsi="Times New Roman"/>
        </w:rPr>
        <w:lastRenderedPageBreak/>
        <w:t xml:space="preserve">“Multiculturalism and Toleration.” In </w:t>
      </w:r>
      <w:r w:rsidRPr="0013632E">
        <w:rPr>
          <w:rFonts w:ascii="Times New Roman" w:hAnsi="Times New Roman"/>
          <w:i/>
          <w:iCs/>
        </w:rPr>
        <w:t>The Research Handbook on Multiculturalism</w:t>
      </w:r>
      <w:r>
        <w:rPr>
          <w:rFonts w:ascii="Times New Roman" w:hAnsi="Times New Roman"/>
          <w:i/>
          <w:iCs/>
        </w:rPr>
        <w:t xml:space="preserve">, </w:t>
      </w:r>
      <w:r>
        <w:rPr>
          <w:rFonts w:ascii="Times New Roman" w:hAnsi="Times New Roman"/>
        </w:rPr>
        <w:t xml:space="preserve">ed. Geoffrey Brahm Levey (Elgar Publishing: </w:t>
      </w:r>
      <w:r w:rsidRPr="0013632E">
        <w:rPr>
          <w:rFonts w:ascii="Times New Roman" w:hAnsi="Times New Roman"/>
        </w:rPr>
        <w:t>Cheltenham</w:t>
      </w:r>
      <w:r>
        <w:rPr>
          <w:rFonts w:ascii="Times New Roman" w:hAnsi="Times New Roman"/>
        </w:rPr>
        <w:t>, U.K., forthcoming</w:t>
      </w:r>
      <w:r w:rsidR="00566C0C">
        <w:rPr>
          <w:rFonts w:ascii="Times New Roman" w:hAnsi="Times New Roman"/>
        </w:rPr>
        <w:t>, 2024</w:t>
      </w:r>
      <w:r>
        <w:rPr>
          <w:rFonts w:ascii="Times New Roman" w:hAnsi="Times New Roman"/>
        </w:rPr>
        <w:t xml:space="preserve">).  Co-authored with Matthew H. Young. </w:t>
      </w:r>
    </w:p>
    <w:p w14:paraId="323BA581" w14:textId="77777777" w:rsidR="0013632E" w:rsidRDefault="0013632E"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p>
    <w:p w14:paraId="3218294C" w14:textId="3C6CBA80" w:rsidR="00AE6FC7" w:rsidRDefault="00AE6FC7"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Pr>
          <w:rFonts w:ascii="Times New Roman" w:hAnsi="Times New Roman"/>
        </w:rPr>
        <w:t xml:space="preserve">“Multicultural Citizenship.”  In </w:t>
      </w:r>
      <w:r>
        <w:rPr>
          <w:rFonts w:ascii="Times New Roman" w:hAnsi="Times New Roman"/>
          <w:i/>
        </w:rPr>
        <w:t xml:space="preserve">The Oxford Handbook of Classics in Contemporary Political Theory </w:t>
      </w:r>
      <w:r>
        <w:rPr>
          <w:rFonts w:ascii="Times New Roman" w:hAnsi="Times New Roman"/>
        </w:rPr>
        <w:t>(Oxford: Oxford University Press, 2017).</w:t>
      </w:r>
    </w:p>
    <w:p w14:paraId="63F50B25" w14:textId="77777777" w:rsidR="00AE6FC7" w:rsidRDefault="00AE6FC7" w:rsidP="00AE6FC7"/>
    <w:p w14:paraId="4AB96FAB" w14:textId="77777777" w:rsidR="00AE6FC7" w:rsidRPr="00DD12C6" w:rsidRDefault="00AE6FC7" w:rsidP="00AE6FC7">
      <w:pPr>
        <w:rPr>
          <w:rFonts w:ascii="Times New Roman" w:hAnsi="Times New Roman"/>
          <w:lang w:bidi="ar-SA"/>
        </w:rPr>
      </w:pPr>
      <w:r w:rsidRPr="00C002C8">
        <w:rPr>
          <w:rFonts w:ascii="Times New Roman" w:hAnsi="Times New Roman"/>
          <w:lang w:bidi="ar-SA"/>
        </w:rPr>
        <w:t xml:space="preserve">“Choosing and Caring: Markets and Their Limits.” </w:t>
      </w:r>
      <w:r w:rsidRPr="00C002C8">
        <w:rPr>
          <w:rFonts w:ascii="Times New Roman" w:hAnsi="Times New Roman"/>
          <w:i/>
          <w:iCs/>
          <w:lang w:bidi="ar-SA"/>
        </w:rPr>
        <w:t>Perspectives on Politics</w:t>
      </w:r>
      <w:r w:rsidRPr="00C002C8">
        <w:rPr>
          <w:rFonts w:ascii="Times New Roman" w:hAnsi="Times New Roman"/>
          <w:lang w:bidi="ar-SA"/>
        </w:rPr>
        <w:t xml:space="preserve"> 12.02 (2014): 449-54.</w:t>
      </w:r>
    </w:p>
    <w:p w14:paraId="46FDDC2C" w14:textId="77777777" w:rsidR="00AE6FC7" w:rsidRPr="00C002C8" w:rsidRDefault="00AE6FC7"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p>
    <w:p w14:paraId="13F450CA" w14:textId="77777777" w:rsidR="00AE6FC7" w:rsidRPr="00C002C8" w:rsidRDefault="00AE6FC7"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sidRPr="00C002C8">
        <w:rPr>
          <w:rFonts w:ascii="Times New Roman" w:hAnsi="Times New Roman"/>
        </w:rPr>
        <w:t xml:space="preserve">“Historical Injustice.”  In </w:t>
      </w:r>
      <w:r w:rsidRPr="00C002C8">
        <w:rPr>
          <w:rFonts w:ascii="Times New Roman" w:hAnsi="Times New Roman"/>
          <w:i/>
        </w:rPr>
        <w:t>The Oxford Handbook of Political Philosophy</w:t>
      </w:r>
      <w:r w:rsidRPr="00C002C8">
        <w:rPr>
          <w:rFonts w:ascii="Times New Roman" w:hAnsi="Times New Roman"/>
        </w:rPr>
        <w:t>, ed. David Estlund (Oxford: Oxford University Press, 2012).</w:t>
      </w:r>
    </w:p>
    <w:p w14:paraId="1ECC0FD4" w14:textId="77777777" w:rsidR="00AE6FC7" w:rsidRDefault="00AE6FC7" w:rsidP="00AE6FC7"/>
    <w:p w14:paraId="15880592" w14:textId="77777777" w:rsidR="00AE6FC7" w:rsidRPr="00C002C8" w:rsidRDefault="00AE6FC7"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outlineLvl w:val="0"/>
        <w:rPr>
          <w:rFonts w:ascii="Times New Roman" w:hAnsi="Times New Roman"/>
        </w:rPr>
      </w:pPr>
      <w:r w:rsidRPr="00C002C8">
        <w:rPr>
          <w:rFonts w:ascii="Times New Roman" w:hAnsi="Times New Roman"/>
        </w:rPr>
        <w:t xml:space="preserve">“The Trouble with Diversity”  in </w:t>
      </w:r>
      <w:r w:rsidRPr="00C002C8">
        <w:rPr>
          <w:rFonts w:ascii="Times New Roman" w:hAnsi="Times New Roman"/>
          <w:i/>
        </w:rPr>
        <w:t>Critical Urban Studies: New Directions</w:t>
      </w:r>
      <w:r w:rsidRPr="00C002C8">
        <w:rPr>
          <w:rFonts w:ascii="Times New Roman" w:hAnsi="Times New Roman"/>
        </w:rPr>
        <w:t xml:space="preserve">, eds. Jonathan S. Davies and David L. Imbroscio (Albany:  SUNY Press, 2010). </w:t>
      </w:r>
    </w:p>
    <w:p w14:paraId="1E4A6571" w14:textId="77777777" w:rsidR="00AE6FC7" w:rsidRDefault="00AE6FC7" w:rsidP="00AE6FC7"/>
    <w:p w14:paraId="27226AC2" w14:textId="77777777" w:rsidR="00AE6FC7" w:rsidRPr="00C002C8" w:rsidRDefault="00AE6FC7" w:rsidP="00AE6FC7">
      <w:pPr>
        <w:rPr>
          <w:rFonts w:ascii="Times New Roman" w:hAnsi="Times New Roman"/>
        </w:rPr>
      </w:pPr>
      <w:r w:rsidRPr="00C002C8">
        <w:rPr>
          <w:rFonts w:ascii="Times New Roman" w:hAnsi="Times New Roman"/>
        </w:rPr>
        <w:t xml:space="preserve">“Exclusion, Fear, and Identity in Emerging Democracies” in </w:t>
      </w:r>
      <w:r w:rsidRPr="00C002C8">
        <w:rPr>
          <w:rFonts w:ascii="Times New Roman" w:hAnsi="Times New Roman"/>
          <w:i/>
        </w:rPr>
        <w:t>Ethics, Politics and Democracy</w:t>
      </w:r>
      <w:r w:rsidRPr="00C002C8">
        <w:rPr>
          <w:rFonts w:ascii="Times New Roman" w:hAnsi="Times New Roman"/>
        </w:rPr>
        <w:t xml:space="preserve">, ed. Jose V. Ciprut (Cambridge:  MIT Press, 2009). </w:t>
      </w:r>
    </w:p>
    <w:p w14:paraId="6E664B9F" w14:textId="77777777" w:rsidR="00AE6FC7" w:rsidRDefault="00AE6FC7" w:rsidP="00AE6FC7"/>
    <w:p w14:paraId="657006F9" w14:textId="77777777" w:rsidR="00AE6FC7" w:rsidRPr="00C002C8" w:rsidRDefault="00AE6FC7"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lang w:val="en-GB"/>
        </w:rPr>
      </w:pPr>
      <w:r w:rsidRPr="00C002C8">
        <w:rPr>
          <w:rFonts w:ascii="Times New Roman" w:hAnsi="Times New Roman"/>
        </w:rPr>
        <w:t>“Mul</w:t>
      </w:r>
      <w:r>
        <w:rPr>
          <w:rFonts w:ascii="Times New Roman" w:hAnsi="Times New Roman"/>
        </w:rPr>
        <w:t>ticulturalism and its Critics.”</w:t>
      </w:r>
      <w:r w:rsidRPr="00C002C8">
        <w:rPr>
          <w:rFonts w:ascii="Times New Roman" w:hAnsi="Times New Roman"/>
        </w:rPr>
        <w:t xml:space="preserve"> In </w:t>
      </w:r>
      <w:r w:rsidRPr="00C002C8">
        <w:rPr>
          <w:rFonts w:ascii="Times New Roman" w:hAnsi="Times New Roman"/>
          <w:i/>
        </w:rPr>
        <w:t>The Oxford Handbook of Political Theory</w:t>
      </w:r>
      <w:r w:rsidRPr="00C002C8">
        <w:rPr>
          <w:rFonts w:ascii="Times New Roman" w:hAnsi="Times New Roman"/>
        </w:rPr>
        <w:t>, eds. John Dryzek, Bonnie Ho</w:t>
      </w:r>
      <w:r>
        <w:rPr>
          <w:rFonts w:ascii="Times New Roman" w:hAnsi="Times New Roman"/>
        </w:rPr>
        <w:t>nig and Anne Phillips</w:t>
      </w:r>
      <w:r w:rsidRPr="00C002C8">
        <w:rPr>
          <w:rFonts w:ascii="Times New Roman" w:hAnsi="Times New Roman"/>
        </w:rPr>
        <w:t xml:space="preserve"> (Oxford: Oxford University Press, 2006).</w:t>
      </w:r>
    </w:p>
    <w:p w14:paraId="15C8742C" w14:textId="77777777" w:rsidR="00AE6FC7" w:rsidRDefault="00AE6FC7" w:rsidP="00AE6FC7"/>
    <w:p w14:paraId="461D7D2C" w14:textId="77777777" w:rsidR="00AE6FC7" w:rsidRPr="00C002C8" w:rsidRDefault="00AE6FC7"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“Autonomy, Association and Pluralism.” In </w:t>
      </w:r>
      <w:r w:rsidRPr="00C002C8">
        <w:rPr>
          <w:rFonts w:ascii="Times New Roman" w:hAnsi="Times New Roman"/>
          <w:i/>
        </w:rPr>
        <w:t>Minorities within Minorities: Equality, Rights and Diversity</w:t>
      </w:r>
      <w:r w:rsidRPr="00C002C8">
        <w:rPr>
          <w:rFonts w:ascii="Times New Roman" w:hAnsi="Times New Roman"/>
        </w:rPr>
        <w:t xml:space="preserve">, eds. Avigail Eisenberg and </w:t>
      </w:r>
      <w:r w:rsidRPr="00C002C8">
        <w:rPr>
          <w:rFonts w:ascii="Times New Roman" w:hAnsi="Times New Roman"/>
        </w:rPr>
        <w:fldChar w:fldCharType="begin"/>
      </w:r>
      <w:r w:rsidRPr="00C002C8">
        <w:rPr>
          <w:rFonts w:ascii="Times New Roman" w:hAnsi="Times New Roman"/>
        </w:rPr>
        <w:instrText xml:space="preserve"> CONTACT _Con-45197D1D1 \c \s \l </w:instrText>
      </w:r>
      <w:r w:rsidRPr="00C002C8">
        <w:rPr>
          <w:rFonts w:ascii="Times New Roman" w:hAnsi="Times New Roman"/>
        </w:rPr>
        <w:fldChar w:fldCharType="separate"/>
      </w:r>
      <w:r w:rsidRPr="00C002C8">
        <w:rPr>
          <w:rFonts w:ascii="Times New Roman" w:hAnsi="Times New Roman"/>
        </w:rPr>
        <w:t>Jeff Spinner-Halev</w:t>
      </w:r>
      <w:r w:rsidRPr="00C002C8">
        <w:rPr>
          <w:rFonts w:ascii="Times New Roman" w:hAnsi="Times New Roman"/>
        </w:rPr>
        <w:fldChar w:fldCharType="end"/>
      </w:r>
      <w:r w:rsidRPr="00C002C8">
        <w:rPr>
          <w:rFonts w:ascii="Times New Roman" w:hAnsi="Times New Roman"/>
        </w:rPr>
        <w:t xml:space="preserve"> (Cambridge: Cambridge University Press, 2005).</w:t>
      </w:r>
    </w:p>
    <w:p w14:paraId="7457DBDF" w14:textId="77777777" w:rsidR="00AE6FC7" w:rsidRDefault="00AE6FC7" w:rsidP="00AE6FC7"/>
    <w:p w14:paraId="699AE083" w14:textId="77777777" w:rsidR="00AE6FC7" w:rsidRPr="00C002C8" w:rsidRDefault="00AE6FC7"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rPr>
        <w:t xml:space="preserve">“Cultural Pluralism and Partial Citizenship,” in </w:t>
      </w:r>
      <w:r w:rsidRPr="00C002C8">
        <w:rPr>
          <w:rFonts w:ascii="Times New Roman" w:hAnsi="Times New Roman"/>
          <w:i/>
        </w:rPr>
        <w:t>Multicultural Questions</w:t>
      </w:r>
      <w:r w:rsidRPr="00C002C8">
        <w:rPr>
          <w:rFonts w:ascii="Times New Roman" w:hAnsi="Times New Roman"/>
        </w:rPr>
        <w:t>, eds. Steven Lukes and Christian Joppke. (Oxford University Press, 1999).</w:t>
      </w:r>
    </w:p>
    <w:p w14:paraId="75A3EE02" w14:textId="77777777" w:rsidR="00AE6FC7" w:rsidRPr="00C002C8" w:rsidRDefault="00AE6FC7" w:rsidP="00AE6FC7">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2CEEBC90" w14:textId="77777777" w:rsidR="00AE6FC7" w:rsidRPr="00C002C8" w:rsidRDefault="00AE6FC7" w:rsidP="00AE6FC7">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r w:rsidRPr="00C002C8">
        <w:rPr>
          <w:rFonts w:ascii="Times New Roman" w:hAnsi="Times New Roman"/>
        </w:rPr>
        <w:t xml:space="preserve">“Land, Identity and Solidarity.” In </w:t>
      </w:r>
      <w:r w:rsidRPr="00C002C8">
        <w:rPr>
          <w:rFonts w:ascii="Times New Roman" w:hAnsi="Times New Roman"/>
          <w:i/>
        </w:rPr>
        <w:t>Nationalite, Citoyennete et Solidarite</w:t>
      </w:r>
      <w:r w:rsidRPr="00C002C8">
        <w:rPr>
          <w:rFonts w:ascii="Times New Roman" w:hAnsi="Times New Roman"/>
        </w:rPr>
        <w:t>, ed. Michel Seymour (Montreal: Les Editions Liber, 1999).</w:t>
      </w:r>
    </w:p>
    <w:p w14:paraId="5DC4A146" w14:textId="77777777" w:rsidR="00AE6FC7" w:rsidRDefault="00AE6FC7" w:rsidP="00AE6FC7"/>
    <w:p w14:paraId="01D49C23" w14:textId="77777777" w:rsidR="00D67800" w:rsidRPr="00C002C8" w:rsidRDefault="00D67800" w:rsidP="001273E0">
      <w:pPr>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outlineLvl w:val="0"/>
        <w:rPr>
          <w:rFonts w:ascii="Times New Roman" w:hAnsi="Times New Roman"/>
          <w:b/>
        </w:rPr>
      </w:pPr>
    </w:p>
    <w:p w14:paraId="5955F663" w14:textId="54768CBB"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b/>
        </w:rPr>
      </w:pPr>
      <w:r w:rsidRPr="00C002C8">
        <w:rPr>
          <w:rFonts w:ascii="Times New Roman" w:hAnsi="Times New Roman"/>
          <w:b/>
        </w:rPr>
        <w:t>V</w:t>
      </w:r>
      <w:r w:rsidR="00D67800">
        <w:rPr>
          <w:rFonts w:ascii="Times New Roman" w:hAnsi="Times New Roman"/>
          <w:b/>
        </w:rPr>
        <w:t>I</w:t>
      </w:r>
      <w:r w:rsidRPr="00C002C8">
        <w:rPr>
          <w:rFonts w:ascii="Times New Roman" w:hAnsi="Times New Roman"/>
          <w:b/>
        </w:rPr>
        <w:t xml:space="preserve">. Awards and Fellowships </w:t>
      </w:r>
    </w:p>
    <w:p w14:paraId="0FA87F9B" w14:textId="30FD1742" w:rsidR="00952ADD" w:rsidRDefault="00952ADD" w:rsidP="00952ADD">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r w:rsidRPr="00952ADD">
        <w:rPr>
          <w:rFonts w:ascii="Times New Roman" w:hAnsi="Times New Roman"/>
        </w:rPr>
        <w:t>Senior Faculty Research and Scholarly Leave</w:t>
      </w:r>
      <w:r>
        <w:rPr>
          <w:rFonts w:ascii="Times New Roman" w:hAnsi="Times New Roman"/>
        </w:rPr>
        <w:t xml:space="preserve"> (</w:t>
      </w:r>
      <w:r w:rsidR="00163181" w:rsidRPr="00163181">
        <w:rPr>
          <w:rFonts w:ascii="Times New Roman" w:hAnsi="Times New Roman"/>
        </w:rPr>
        <w:t>competitive leave award</w:t>
      </w:r>
      <w:r>
        <w:rPr>
          <w:rFonts w:ascii="Times New Roman" w:hAnsi="Times New Roman"/>
        </w:rPr>
        <w:t>), Spring 2024</w:t>
      </w:r>
    </w:p>
    <w:p w14:paraId="3D42E009" w14:textId="77777777" w:rsidR="00952ADD" w:rsidRDefault="00952ADD"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p>
    <w:p w14:paraId="0240FDE7" w14:textId="031E522B" w:rsidR="00CB3CAA" w:rsidRDefault="00CB3CAA"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r>
        <w:rPr>
          <w:rFonts w:ascii="Times New Roman" w:hAnsi="Times New Roman"/>
        </w:rPr>
        <w:t>Research and Study Leave, University of North Carolina at Chapel Hill, Fall 2019</w:t>
      </w:r>
      <w:r w:rsidR="0035028A">
        <w:rPr>
          <w:rFonts w:ascii="Times New Roman" w:hAnsi="Times New Roman"/>
        </w:rPr>
        <w:t>, Fall 2014</w:t>
      </w:r>
      <w:r>
        <w:rPr>
          <w:rFonts w:ascii="Times New Roman" w:hAnsi="Times New Roman"/>
        </w:rPr>
        <w:t>.</w:t>
      </w:r>
    </w:p>
    <w:p w14:paraId="056F775E" w14:textId="77777777" w:rsidR="00CB3CAA" w:rsidRDefault="00CB3CAA"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p>
    <w:p w14:paraId="51DA1871" w14:textId="12594317" w:rsidR="001273E0"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r>
        <w:rPr>
          <w:rFonts w:ascii="Times New Roman" w:hAnsi="Times New Roman"/>
        </w:rPr>
        <w:t>Abbey Fellow, University of North Carolina at Chapel Hill, 2013-2017.</w:t>
      </w:r>
    </w:p>
    <w:p w14:paraId="2756ED6B" w14:textId="77777777" w:rsidR="001273E0" w:rsidRDefault="001273E0" w:rsidP="00BF0BAE">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outlineLvl w:val="0"/>
        <w:rPr>
          <w:rFonts w:ascii="Times New Roman" w:hAnsi="Times New Roman"/>
        </w:rPr>
      </w:pPr>
    </w:p>
    <w:p w14:paraId="4CDEEC46" w14:textId="77777777" w:rsidR="001273E0"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r w:rsidRPr="00C002C8">
        <w:rPr>
          <w:rFonts w:ascii="Times New Roman" w:hAnsi="Times New Roman"/>
        </w:rPr>
        <w:t>College of Arts and Sciences Interdisciplinary Initiative Award, University of North Carolina</w:t>
      </w:r>
      <w:r>
        <w:rPr>
          <w:rFonts w:ascii="Times New Roman" w:hAnsi="Times New Roman"/>
        </w:rPr>
        <w:t xml:space="preserve"> at Chapel Hill</w:t>
      </w:r>
      <w:r w:rsidRPr="00C002C8">
        <w:rPr>
          <w:rFonts w:ascii="Times New Roman" w:hAnsi="Times New Roman"/>
        </w:rPr>
        <w:t>, 2009.</w:t>
      </w:r>
    </w:p>
    <w:p w14:paraId="62C7CC62" w14:textId="77777777" w:rsidR="001273E0" w:rsidRPr="00C002C8" w:rsidRDefault="001273E0" w:rsidP="00BF0BAE">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outlineLvl w:val="0"/>
        <w:rPr>
          <w:rFonts w:ascii="Times New Roman" w:hAnsi="Times New Roman"/>
        </w:rPr>
      </w:pPr>
    </w:p>
    <w:p w14:paraId="25F8BA6C"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r w:rsidRPr="00C002C8">
        <w:rPr>
          <w:rFonts w:ascii="Times New Roman" w:hAnsi="Times New Roman"/>
        </w:rPr>
        <w:t>Faculty Fellowship, Institute for Advanced Studies, Hebrew University of Jerusalem, 2004.</w:t>
      </w:r>
    </w:p>
    <w:p w14:paraId="52148D83"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7985B0FB"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r w:rsidRPr="00C002C8">
        <w:rPr>
          <w:rFonts w:ascii="Times New Roman" w:hAnsi="Times New Roman"/>
        </w:rPr>
        <w:t>Lady Davis Fellowship, Hebrew University of Jerusalem, 2003.</w:t>
      </w:r>
    </w:p>
    <w:p w14:paraId="18E37796"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696F6645"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r w:rsidRPr="00C002C8">
        <w:rPr>
          <w:rFonts w:ascii="Times New Roman" w:hAnsi="Times New Roman"/>
        </w:rPr>
        <w:lastRenderedPageBreak/>
        <w:t>Faculty Summer Fellowship, Human Rights and Human Diversity Program, University of Nebraska-Lincoln, 1999</w:t>
      </w:r>
    </w:p>
    <w:p w14:paraId="71B3486B"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05EE2B88"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r w:rsidRPr="00C002C8">
        <w:rPr>
          <w:rFonts w:ascii="Times New Roman" w:hAnsi="Times New Roman"/>
        </w:rPr>
        <w:t xml:space="preserve">Professor of the Month, Mortar Board, University of Nebraska-Lincoln, </w:t>
      </w:r>
      <w:proofErr w:type="gramStart"/>
      <w:r w:rsidRPr="00C002C8">
        <w:rPr>
          <w:rFonts w:ascii="Times New Roman" w:hAnsi="Times New Roman"/>
        </w:rPr>
        <w:t>September,</w:t>
      </w:r>
      <w:proofErr w:type="gramEnd"/>
      <w:r w:rsidRPr="00C002C8">
        <w:rPr>
          <w:rFonts w:ascii="Times New Roman" w:hAnsi="Times New Roman"/>
        </w:rPr>
        <w:t xml:space="preserve"> 1997.</w:t>
      </w:r>
    </w:p>
    <w:p w14:paraId="1D08C139"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73E95FC0"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r w:rsidRPr="00C002C8">
        <w:rPr>
          <w:rFonts w:ascii="Times New Roman" w:hAnsi="Times New Roman"/>
        </w:rPr>
        <w:t>College Award for Distinguished Teaching, University of Nebraska-Lincoln, 1997.</w:t>
      </w:r>
    </w:p>
    <w:p w14:paraId="5B0B43DB"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5A37132E"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rPr>
          <w:rFonts w:ascii="Times New Roman" w:hAnsi="Times New Roman"/>
        </w:rPr>
      </w:pPr>
      <w:r w:rsidRPr="00C002C8">
        <w:rPr>
          <w:rFonts w:ascii="Times New Roman" w:hAnsi="Times New Roman"/>
        </w:rPr>
        <w:t xml:space="preserve">Young Scholar Program, Program on Ethics and Public Life, Cornell University, </w:t>
      </w:r>
      <w:proofErr w:type="gramStart"/>
      <w:r w:rsidRPr="00C002C8">
        <w:rPr>
          <w:rFonts w:ascii="Times New Roman" w:hAnsi="Times New Roman"/>
        </w:rPr>
        <w:t>April,</w:t>
      </w:r>
      <w:proofErr w:type="gramEnd"/>
      <w:r w:rsidRPr="00C002C8">
        <w:rPr>
          <w:rFonts w:ascii="Times New Roman" w:hAnsi="Times New Roman"/>
        </w:rPr>
        <w:t xml:space="preserve"> 1997.</w:t>
      </w:r>
    </w:p>
    <w:p w14:paraId="0DE7B7C3" w14:textId="77777777" w:rsidR="001273E0" w:rsidRPr="00C002C8" w:rsidRDefault="001273E0" w:rsidP="001273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rPr>
          <w:rFonts w:ascii="Times New Roman" w:hAnsi="Times New Roman"/>
        </w:rPr>
      </w:pPr>
    </w:p>
    <w:p w14:paraId="0D816479" w14:textId="77777777" w:rsidR="001273E0" w:rsidRPr="00C002C8" w:rsidRDefault="001273E0" w:rsidP="00127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
        <w:rPr>
          <w:rFonts w:ascii="Times New Roman" w:hAnsi="Times New Roman"/>
        </w:rPr>
      </w:pPr>
      <w:r w:rsidRPr="00C002C8">
        <w:rPr>
          <w:rFonts w:ascii="Times New Roman" w:hAnsi="Times New Roman"/>
        </w:rPr>
        <w:t>Laurance S. Rockefeller Visiting Fellowship, The University Center for Human Values, Princeton University, 1995-96.</w:t>
      </w:r>
    </w:p>
    <w:p w14:paraId="37F82503" w14:textId="77777777" w:rsidR="001273E0" w:rsidRPr="00C002C8" w:rsidRDefault="001273E0" w:rsidP="00127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
        <w:rPr>
          <w:rFonts w:ascii="Times New Roman" w:hAnsi="Times New Roman"/>
        </w:rPr>
      </w:pPr>
    </w:p>
    <w:p w14:paraId="45B0C0A0" w14:textId="77777777" w:rsidR="001273E0" w:rsidRPr="00C002C8" w:rsidRDefault="001273E0" w:rsidP="00127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National Endowment for the Humanities Summer Stipend, 1994.</w:t>
      </w:r>
    </w:p>
    <w:p w14:paraId="28DAA07B" w14:textId="77777777" w:rsidR="001273E0" w:rsidRPr="00C002C8" w:rsidRDefault="001273E0" w:rsidP="00127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64B46CE" w14:textId="77777777" w:rsidR="001273E0" w:rsidRPr="00C002C8" w:rsidRDefault="001273E0" w:rsidP="00127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Horace H. Rackham Dissertation Fellowship, University of Michigan, 1992.</w:t>
      </w:r>
    </w:p>
    <w:p w14:paraId="70E8288C" w14:textId="77777777" w:rsidR="001273E0" w:rsidRPr="00C002C8" w:rsidRDefault="001273E0" w:rsidP="00127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B7E2153" w14:textId="1568694A" w:rsidR="006E4D4D" w:rsidRPr="00C002C8" w:rsidRDefault="001273E0"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Outstanding Teaching Assistant Award, University of Michigan, 1989</w:t>
      </w:r>
      <w:r w:rsidRPr="00C002C8">
        <w:rPr>
          <w:rFonts w:ascii="Times New Roman" w:hAnsi="Times New Roman"/>
        </w:rPr>
        <w:noBreakHyphen/>
        <w:t>1990.</w:t>
      </w:r>
    </w:p>
    <w:p w14:paraId="30D16AF5"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D0111F1" w14:textId="2E142A2C"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b/>
        </w:rPr>
        <w:t>VI</w:t>
      </w:r>
      <w:r w:rsidR="00AE6FC7">
        <w:rPr>
          <w:rFonts w:ascii="Times New Roman" w:hAnsi="Times New Roman"/>
          <w:b/>
        </w:rPr>
        <w:t>I</w:t>
      </w:r>
      <w:r w:rsidRPr="00C002C8">
        <w:rPr>
          <w:rFonts w:ascii="Times New Roman" w:hAnsi="Times New Roman"/>
          <w:b/>
        </w:rPr>
        <w:t>. Book Reviews</w:t>
      </w:r>
    </w:p>
    <w:p w14:paraId="7D326956" w14:textId="2C19B522" w:rsidR="006B45F6" w:rsidRPr="00602577" w:rsidRDefault="006B4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Review of </w:t>
      </w:r>
      <w:r w:rsidR="00602577" w:rsidRPr="00602577">
        <w:rPr>
          <w:rFonts w:ascii="Times New Roman" w:hAnsi="Times New Roman"/>
        </w:rPr>
        <w:t>Cécile</w:t>
      </w:r>
      <w:r>
        <w:rPr>
          <w:rFonts w:ascii="Times New Roman" w:hAnsi="Times New Roman"/>
        </w:rPr>
        <w:t xml:space="preserve">Laborde, </w:t>
      </w:r>
      <w:r w:rsidRPr="00602577">
        <w:rPr>
          <w:rFonts w:ascii="Times New Roman" w:hAnsi="Times New Roman"/>
          <w:i/>
          <w:iCs/>
        </w:rPr>
        <w:t>Liberalism’s Religion</w:t>
      </w:r>
      <w:r w:rsidR="00602577">
        <w:rPr>
          <w:rFonts w:ascii="Times New Roman" w:hAnsi="Times New Roman"/>
        </w:rPr>
        <w:t xml:space="preserve"> (Cambridge: Harvard University Press, 2017</w:t>
      </w:r>
      <w:r w:rsidR="00D1242D">
        <w:rPr>
          <w:rFonts w:ascii="Times New Roman" w:hAnsi="Times New Roman"/>
        </w:rPr>
        <w:t xml:space="preserve">) in </w:t>
      </w:r>
    </w:p>
    <w:p w14:paraId="3CBA79FD" w14:textId="7E490031" w:rsidR="00D1242D" w:rsidRPr="006849A9" w:rsidRDefault="00D1242D" w:rsidP="00D124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i/>
        </w:rPr>
        <w:t>Perspectives on Politics</w:t>
      </w:r>
      <w:r>
        <w:rPr>
          <w:rFonts w:ascii="Times New Roman" w:hAnsi="Times New Roman"/>
        </w:rPr>
        <w:t xml:space="preserve">, </w:t>
      </w:r>
      <w:r w:rsidR="00193CA5" w:rsidRPr="00193CA5">
        <w:rPr>
          <w:rFonts w:ascii="Times New Roman" w:hAnsi="Times New Roman"/>
        </w:rPr>
        <w:t>17</w:t>
      </w:r>
      <w:r w:rsidR="00193CA5">
        <w:rPr>
          <w:rFonts w:ascii="Times New Roman" w:hAnsi="Times New Roman"/>
        </w:rPr>
        <w:t xml:space="preserve"> no. </w:t>
      </w:r>
      <w:r w:rsidR="00193CA5" w:rsidRPr="00193CA5">
        <w:rPr>
          <w:rFonts w:ascii="Times New Roman" w:hAnsi="Times New Roman"/>
        </w:rPr>
        <w:t>4, 1164-1165.</w:t>
      </w:r>
    </w:p>
    <w:p w14:paraId="27A9BFA5" w14:textId="77777777" w:rsidR="006B45F6" w:rsidRDefault="006B4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6A530CD" w14:textId="12001170" w:rsidR="00AB1559" w:rsidRPr="006849A9" w:rsidRDefault="00AB15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Review of Claire Kim, </w:t>
      </w:r>
      <w:r>
        <w:rPr>
          <w:rFonts w:ascii="Times New Roman" w:hAnsi="Times New Roman"/>
          <w:i/>
        </w:rPr>
        <w:t>Dangerous Crossings</w:t>
      </w:r>
      <w:r>
        <w:rPr>
          <w:rFonts w:ascii="Times New Roman" w:hAnsi="Times New Roman"/>
        </w:rPr>
        <w:t xml:space="preserve"> </w:t>
      </w:r>
      <w:r w:rsidR="006849A9" w:rsidRPr="006849A9">
        <w:rPr>
          <w:rFonts w:ascii="Times New Roman" w:hAnsi="Times New Roman"/>
          <w:i/>
        </w:rPr>
        <w:t>Race, Species and Nature in a Multicultural Age.</w:t>
      </w:r>
      <w:r w:rsidR="006849A9" w:rsidRPr="006849A9">
        <w:rPr>
          <w:rFonts w:ascii="Times New Roman" w:hAnsi="Times New Roman"/>
        </w:rPr>
        <w:t xml:space="preserve"> </w:t>
      </w:r>
      <w:r w:rsidR="006849A9">
        <w:rPr>
          <w:rFonts w:ascii="Times New Roman" w:hAnsi="Times New Roman"/>
        </w:rPr>
        <w:t>(</w:t>
      </w:r>
      <w:r w:rsidR="006849A9" w:rsidRPr="006849A9">
        <w:rPr>
          <w:rFonts w:ascii="Times New Roman" w:hAnsi="Times New Roman"/>
        </w:rPr>
        <w:t>Cambridge:  Cambridge University Press, 2015</w:t>
      </w:r>
      <w:r w:rsidR="006849A9">
        <w:rPr>
          <w:rFonts w:ascii="Times New Roman" w:hAnsi="Times New Roman"/>
        </w:rPr>
        <w:t xml:space="preserve">) in </w:t>
      </w:r>
      <w:r w:rsidR="006849A9">
        <w:rPr>
          <w:rFonts w:ascii="Times New Roman" w:hAnsi="Times New Roman"/>
          <w:i/>
        </w:rPr>
        <w:t>Perspectives on Politics</w:t>
      </w:r>
      <w:r w:rsidR="006849A9">
        <w:rPr>
          <w:rFonts w:ascii="Times New Roman" w:hAnsi="Times New Roman"/>
        </w:rPr>
        <w:t xml:space="preserve">, 14, no. 1, </w:t>
      </w:r>
      <w:r w:rsidR="002E6022">
        <w:rPr>
          <w:rFonts w:ascii="Times New Roman" w:hAnsi="Times New Roman"/>
        </w:rPr>
        <w:t>(</w:t>
      </w:r>
      <w:r w:rsidR="006849A9">
        <w:rPr>
          <w:rFonts w:ascii="Times New Roman" w:hAnsi="Times New Roman"/>
        </w:rPr>
        <w:t>March 2016</w:t>
      </w:r>
      <w:r w:rsidR="002E6022">
        <w:rPr>
          <w:rFonts w:ascii="Times New Roman" w:hAnsi="Times New Roman"/>
        </w:rPr>
        <w:t>)</w:t>
      </w:r>
      <w:r w:rsidR="006849A9">
        <w:rPr>
          <w:rFonts w:ascii="Times New Roman" w:hAnsi="Times New Roman"/>
        </w:rPr>
        <w:t>.</w:t>
      </w:r>
    </w:p>
    <w:p w14:paraId="2A4DF114" w14:textId="77777777" w:rsidR="00AB1559" w:rsidRDefault="00AB15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16AFA0B" w14:textId="37CE62F8" w:rsidR="00986335" w:rsidRDefault="00986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86335">
        <w:rPr>
          <w:rFonts w:ascii="Times New Roman" w:hAnsi="Times New Roman"/>
        </w:rPr>
        <w:t xml:space="preserve">Review of Alan Patten, </w:t>
      </w:r>
      <w:r w:rsidRPr="00AB1559">
        <w:rPr>
          <w:rFonts w:ascii="Times New Roman" w:hAnsi="Times New Roman"/>
          <w:i/>
        </w:rPr>
        <w:t>Equal Recognition: The Moral Foundations of Minority Rights.</w:t>
      </w:r>
      <w:r w:rsidRPr="00986335">
        <w:rPr>
          <w:rFonts w:ascii="Times New Roman" w:hAnsi="Times New Roman"/>
        </w:rPr>
        <w:t xml:space="preserve"> (Princeton University Press, 2014) in </w:t>
      </w:r>
      <w:r w:rsidRPr="002E6022">
        <w:rPr>
          <w:rFonts w:ascii="Times New Roman" w:hAnsi="Times New Roman"/>
          <w:i/>
        </w:rPr>
        <w:t xml:space="preserve">Review </w:t>
      </w:r>
      <w:r w:rsidR="002E6022" w:rsidRPr="002E6022">
        <w:rPr>
          <w:rFonts w:ascii="Times New Roman" w:hAnsi="Times New Roman"/>
          <w:i/>
        </w:rPr>
        <w:t>of Politics</w:t>
      </w:r>
      <w:r w:rsidR="002E6022">
        <w:rPr>
          <w:rFonts w:ascii="Times New Roman" w:hAnsi="Times New Roman"/>
        </w:rPr>
        <w:t xml:space="preserve">, </w:t>
      </w:r>
      <w:r w:rsidR="002E6022" w:rsidRPr="002E6022">
        <w:rPr>
          <w:rFonts w:ascii="Times New Roman" w:hAnsi="Times New Roman"/>
        </w:rPr>
        <w:t>77, Issue 3</w:t>
      </w:r>
      <w:r w:rsidR="002E6022">
        <w:rPr>
          <w:rFonts w:ascii="Times New Roman" w:hAnsi="Times New Roman"/>
        </w:rPr>
        <w:t>, (July 2015).</w:t>
      </w:r>
    </w:p>
    <w:p w14:paraId="0708CBD2" w14:textId="77777777" w:rsidR="00986335" w:rsidRDefault="00986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28A5BA0" w14:textId="0BF2EDD8" w:rsidR="009B5172" w:rsidRPr="00C002C8" w:rsidRDefault="009B51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Eyal Chowers, </w:t>
      </w:r>
      <w:r w:rsidRPr="00C002C8">
        <w:rPr>
          <w:rFonts w:ascii="Times New Roman" w:hAnsi="Times New Roman"/>
          <w:i/>
        </w:rPr>
        <w:t>The Political Philosophy of Zionism: Trading Jewish Words for a Hebraic Land</w:t>
      </w:r>
      <w:r w:rsidRPr="00C002C8">
        <w:rPr>
          <w:rFonts w:ascii="Times New Roman" w:hAnsi="Times New Roman"/>
        </w:rPr>
        <w:t xml:space="preserve"> (Cambridge: Cambridge University Press, 2012) in </w:t>
      </w:r>
      <w:r w:rsidRPr="00C002C8">
        <w:rPr>
          <w:rFonts w:ascii="Times New Roman" w:hAnsi="Times New Roman"/>
          <w:i/>
        </w:rPr>
        <w:t>International Journal of Middle East Studies</w:t>
      </w:r>
      <w:r w:rsidRPr="00C002C8">
        <w:rPr>
          <w:rFonts w:ascii="Times New Roman" w:hAnsi="Times New Roman"/>
        </w:rPr>
        <w:t xml:space="preserve">, </w:t>
      </w:r>
      <w:r w:rsidR="0063062A" w:rsidRPr="00C002C8">
        <w:rPr>
          <w:rFonts w:ascii="Times New Roman" w:hAnsi="Times New Roman"/>
        </w:rPr>
        <w:t xml:space="preserve">45, no. 2, </w:t>
      </w:r>
      <w:r w:rsidR="002E6022">
        <w:rPr>
          <w:rFonts w:ascii="Times New Roman" w:hAnsi="Times New Roman"/>
        </w:rPr>
        <w:t>(</w:t>
      </w:r>
      <w:r w:rsidR="0063062A" w:rsidRPr="00C002C8">
        <w:rPr>
          <w:rFonts w:ascii="Times New Roman" w:hAnsi="Times New Roman"/>
        </w:rPr>
        <w:t>May 2013</w:t>
      </w:r>
      <w:r w:rsidR="002E6022">
        <w:rPr>
          <w:rFonts w:ascii="Times New Roman" w:hAnsi="Times New Roman"/>
        </w:rPr>
        <w:t>)</w:t>
      </w:r>
      <w:r w:rsidRPr="00C002C8">
        <w:rPr>
          <w:rFonts w:ascii="Times New Roman" w:hAnsi="Times New Roman"/>
        </w:rPr>
        <w:t>.</w:t>
      </w:r>
    </w:p>
    <w:p w14:paraId="4B14BC1E" w14:textId="77777777" w:rsidR="009B5172" w:rsidRPr="00C002C8" w:rsidRDefault="009B51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D1A3BB1" w14:textId="6A6AD32A" w:rsidR="00D200F7" w:rsidRPr="00C002C8" w:rsidRDefault="00D200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C002C8">
        <w:rPr>
          <w:rFonts w:ascii="Times New Roman" w:hAnsi="Times New Roman"/>
        </w:rPr>
        <w:t>Review of Cristina Beltrán,</w:t>
      </w:r>
      <w:r w:rsidRPr="00C002C8">
        <w:rPr>
          <w:rFonts w:ascii="Times New Roman" w:hAnsi="Times New Roman"/>
          <w:bCs/>
          <w:i/>
        </w:rPr>
        <w:t xml:space="preserve"> The Trouble with Unity: Latino Politics and the Creation of Identity</w:t>
      </w:r>
      <w:r w:rsidRPr="00C002C8">
        <w:rPr>
          <w:rFonts w:ascii="Times New Roman" w:hAnsi="Times New Roman"/>
          <w:b/>
          <w:bCs/>
        </w:rPr>
        <w:t xml:space="preserve"> (</w:t>
      </w:r>
      <w:r w:rsidRPr="00C002C8">
        <w:rPr>
          <w:rFonts w:ascii="Times New Roman" w:hAnsi="Times New Roman"/>
        </w:rPr>
        <w:t xml:space="preserve">New York: Oxford University Press, 2010) and </w:t>
      </w:r>
      <w:r w:rsidRPr="00C002C8">
        <w:rPr>
          <w:rFonts w:ascii="Times New Roman" w:hAnsi="Times New Roman"/>
          <w:bCs/>
        </w:rPr>
        <w:t xml:space="preserve">Juliet Hooker, </w:t>
      </w:r>
      <w:proofErr w:type="gramStart"/>
      <w:r w:rsidRPr="00C002C8">
        <w:rPr>
          <w:rFonts w:ascii="Times New Roman" w:hAnsi="Times New Roman"/>
          <w:bCs/>
          <w:i/>
        </w:rPr>
        <w:t>Race</w:t>
      </w:r>
      <w:proofErr w:type="gramEnd"/>
      <w:r w:rsidRPr="00C002C8">
        <w:rPr>
          <w:rFonts w:ascii="Times New Roman" w:hAnsi="Times New Roman"/>
          <w:bCs/>
          <w:i/>
        </w:rPr>
        <w:t xml:space="preserve"> and the Politics of Solidarity</w:t>
      </w:r>
      <w:r w:rsidRPr="00C002C8">
        <w:rPr>
          <w:rFonts w:ascii="Times New Roman" w:hAnsi="Times New Roman"/>
          <w:b/>
          <w:bCs/>
        </w:rPr>
        <w:t xml:space="preserve"> (</w:t>
      </w:r>
      <w:r w:rsidRPr="00C002C8">
        <w:rPr>
          <w:rFonts w:ascii="Times New Roman" w:hAnsi="Times New Roman"/>
          <w:bCs/>
        </w:rPr>
        <w:t>New York:  Oxford University Press, 2009</w:t>
      </w:r>
      <w:r w:rsidR="00E80E48" w:rsidRPr="00C002C8">
        <w:rPr>
          <w:rFonts w:ascii="Times New Roman" w:hAnsi="Times New Roman"/>
          <w:bCs/>
        </w:rPr>
        <w:t>) in</w:t>
      </w:r>
      <w:r w:rsidRPr="00C002C8">
        <w:rPr>
          <w:rFonts w:ascii="Times New Roman" w:hAnsi="Times New Roman"/>
          <w:bCs/>
        </w:rPr>
        <w:t xml:space="preserve"> </w:t>
      </w:r>
      <w:r w:rsidRPr="00C002C8">
        <w:rPr>
          <w:rFonts w:ascii="Times New Roman" w:hAnsi="Times New Roman"/>
          <w:i/>
        </w:rPr>
        <w:t>Perspectives on Politics</w:t>
      </w:r>
      <w:r w:rsidRPr="00C002C8">
        <w:rPr>
          <w:rFonts w:ascii="Times New Roman" w:hAnsi="Times New Roman"/>
        </w:rPr>
        <w:t xml:space="preserve"> 9 no. 3 (September 2011).</w:t>
      </w:r>
    </w:p>
    <w:p w14:paraId="5270D9EE" w14:textId="77777777" w:rsidR="00D200F7" w:rsidRPr="00C002C8" w:rsidRDefault="00D200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14:paraId="4E655720"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essay of Jeffrey Blustein, </w:t>
      </w:r>
      <w:r w:rsidRPr="00C002C8">
        <w:rPr>
          <w:rFonts w:ascii="Times New Roman" w:hAnsi="Times New Roman"/>
          <w:i/>
          <w:iCs/>
        </w:rPr>
        <w:t>The Moral Demands of Memory</w:t>
      </w:r>
      <w:r w:rsidRPr="00C002C8">
        <w:rPr>
          <w:rFonts w:ascii="Times New Roman" w:hAnsi="Times New Roman"/>
        </w:rPr>
        <w:t xml:space="preserve"> (Cambridge: Cambridge University Press, 2008) in </w:t>
      </w:r>
      <w:r w:rsidRPr="00C002C8">
        <w:rPr>
          <w:rFonts w:ascii="Times New Roman" w:hAnsi="Times New Roman"/>
          <w:i/>
        </w:rPr>
        <w:t>Social Theory and Practice</w:t>
      </w:r>
      <w:r w:rsidRPr="00C002C8">
        <w:rPr>
          <w:rFonts w:ascii="Times New Roman" w:hAnsi="Times New Roman"/>
        </w:rPr>
        <w:t xml:space="preserve">  Vol. 35, No. 3 (July 2009).</w:t>
      </w:r>
    </w:p>
    <w:p w14:paraId="20CC5466"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9CE8480"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Burke Hendrix, </w:t>
      </w:r>
      <w:r w:rsidRPr="00C002C8">
        <w:rPr>
          <w:rFonts w:ascii="Times New Roman" w:hAnsi="Times New Roman"/>
          <w:i/>
        </w:rPr>
        <w:t>Ownership, Authority, and Self-Determination: Moral Principles and Indigenous Rights Claim</w:t>
      </w:r>
      <w:r w:rsidRPr="00C002C8">
        <w:rPr>
          <w:rFonts w:ascii="Times New Roman" w:hAnsi="Times New Roman"/>
        </w:rPr>
        <w:t xml:space="preserve"> (University Park:  Pennsylvania State University Press, 2008) in </w:t>
      </w:r>
      <w:r w:rsidRPr="00C002C8">
        <w:rPr>
          <w:rFonts w:ascii="Times New Roman" w:hAnsi="Times New Roman"/>
          <w:i/>
        </w:rPr>
        <w:t>Perspectives on Politics</w:t>
      </w:r>
      <w:r w:rsidRPr="00C002C8">
        <w:rPr>
          <w:rFonts w:ascii="Times New Roman" w:hAnsi="Times New Roman"/>
        </w:rPr>
        <w:t xml:space="preserve"> 7 no. 1 (March 2009).</w:t>
      </w:r>
    </w:p>
    <w:p w14:paraId="62BE0C39"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FE7CBD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Chandran Kukathas, </w:t>
      </w:r>
      <w:r w:rsidRPr="00C002C8">
        <w:rPr>
          <w:rFonts w:ascii="Times New Roman" w:hAnsi="Times New Roman"/>
          <w:i/>
        </w:rPr>
        <w:t>The Liberal Archipelago: A Theory of Diversity and Freedom</w:t>
      </w:r>
      <w:r w:rsidRPr="00C002C8">
        <w:rPr>
          <w:rFonts w:ascii="Times New Roman" w:hAnsi="Times New Roman"/>
        </w:rPr>
        <w:t xml:space="preserve"> (Oxford:  Oxford University Press, 2003) in </w:t>
      </w:r>
      <w:r w:rsidRPr="00C002C8">
        <w:rPr>
          <w:rFonts w:ascii="Times New Roman" w:hAnsi="Times New Roman"/>
          <w:i/>
        </w:rPr>
        <w:t>Journal of Politics</w:t>
      </w:r>
      <w:r w:rsidRPr="00C002C8">
        <w:rPr>
          <w:rFonts w:ascii="Times New Roman" w:hAnsi="Times New Roman"/>
        </w:rPr>
        <w:t xml:space="preserve"> 67, no 2 (May 2005).</w:t>
      </w:r>
    </w:p>
    <w:p w14:paraId="6A849900"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BEE8C48"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r w:rsidRPr="00C002C8">
        <w:rPr>
          <w:rFonts w:ascii="Times New Roman" w:hAnsi="Times New Roman"/>
          <w:lang w:val="en-GB"/>
        </w:rPr>
        <w:t>“Teaching Identity and Autonomy,”</w:t>
      </w:r>
      <w:r w:rsidRPr="00C002C8">
        <w:rPr>
          <w:rFonts w:ascii="Times New Roman" w:hAnsi="Times New Roman"/>
          <w:b/>
          <w:lang w:val="en-GB"/>
        </w:rPr>
        <w:t xml:space="preserve"> </w:t>
      </w:r>
      <w:r w:rsidRPr="00C002C8">
        <w:rPr>
          <w:rFonts w:ascii="Times New Roman" w:hAnsi="Times New Roman"/>
          <w:i/>
          <w:color w:val="000000"/>
        </w:rPr>
        <w:t>Journal of Philosophy of Education</w:t>
      </w:r>
      <w:r w:rsidRPr="00C002C8">
        <w:rPr>
          <w:rFonts w:ascii="Times New Roman" w:hAnsi="Times New Roman"/>
          <w:color w:val="000000"/>
        </w:rPr>
        <w:t>, 39, no. 1 (February 2005).</w:t>
      </w:r>
      <w:r w:rsidRPr="00C002C8">
        <w:rPr>
          <w:rFonts w:ascii="Times New Roman" w:hAnsi="Times New Roman"/>
        </w:rPr>
        <w:t xml:space="preserve"> (Review essay of </w:t>
      </w:r>
      <w:r w:rsidRPr="00C002C8">
        <w:rPr>
          <w:rFonts w:ascii="Times New Roman" w:hAnsi="Times New Roman"/>
          <w:u w:val="single"/>
        </w:rPr>
        <w:t>Education and Citizenship in Liberal-Democratic Societies</w:t>
      </w:r>
      <w:r w:rsidRPr="00C002C8">
        <w:rPr>
          <w:rFonts w:ascii="Times New Roman" w:hAnsi="Times New Roman"/>
        </w:rPr>
        <w:t xml:space="preserve">, Oxford University Press, 2003). </w:t>
      </w:r>
    </w:p>
    <w:p w14:paraId="0988ACF5" w14:textId="77777777" w:rsidR="006E4D4D" w:rsidRPr="00C002C8" w:rsidRDefault="006E4D4D">
      <w:pPr>
        <w:widowControl/>
        <w:tabs>
          <w:tab w:val="left" w:pos="-365"/>
          <w:tab w:val="left" w:pos="1075"/>
          <w:tab w:val="left" w:pos="1795"/>
          <w:tab w:val="left" w:pos="2515"/>
          <w:tab w:val="left" w:pos="3235"/>
          <w:tab w:val="left" w:pos="3955"/>
          <w:tab w:val="left" w:pos="4675"/>
          <w:tab w:val="left" w:pos="5395"/>
          <w:tab w:val="left" w:pos="6115"/>
          <w:tab w:val="left" w:pos="6835"/>
          <w:tab w:val="left" w:pos="7555"/>
          <w:tab w:val="left" w:pos="8275"/>
          <w:tab w:val="left" w:pos="8995"/>
        </w:tabs>
        <w:ind w:left="-5"/>
        <w:rPr>
          <w:rFonts w:ascii="Times New Roman" w:hAnsi="Times New Roman"/>
        </w:rPr>
      </w:pPr>
    </w:p>
    <w:p w14:paraId="5B5FDDC9"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Jan Feldman, </w:t>
      </w:r>
      <w:r w:rsidRPr="00C002C8">
        <w:rPr>
          <w:rFonts w:ascii="Times New Roman" w:hAnsi="Times New Roman"/>
          <w:i/>
        </w:rPr>
        <w:t>Lubavitchers as Citizens:  A Liberal Paradox</w:t>
      </w:r>
      <w:r w:rsidRPr="00C002C8">
        <w:rPr>
          <w:rFonts w:ascii="Times New Roman" w:hAnsi="Times New Roman"/>
        </w:rPr>
        <w:t xml:space="preserve"> (Cornell: Cornell University Press, 2003) in </w:t>
      </w:r>
      <w:r w:rsidRPr="00C002C8">
        <w:rPr>
          <w:rFonts w:ascii="Times New Roman" w:hAnsi="Times New Roman"/>
          <w:i/>
        </w:rPr>
        <w:t>Shofar: An Interdisciplinary Journal of Jewish Studies</w:t>
      </w:r>
      <w:r w:rsidRPr="00C002C8">
        <w:rPr>
          <w:rFonts w:ascii="Times New Roman" w:hAnsi="Times New Roman"/>
        </w:rPr>
        <w:t xml:space="preserve"> 23, no 2 (Winter 2005). </w:t>
      </w:r>
    </w:p>
    <w:p w14:paraId="07CC5D5C"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6265722" w14:textId="77777777" w:rsidR="006E4D4D" w:rsidRPr="00C002C8" w:rsidRDefault="006E4D4D">
      <w:pPr>
        <w:rPr>
          <w:rFonts w:ascii="Times New Roman" w:hAnsi="Times New Roman"/>
          <w:color w:val="000000"/>
        </w:rPr>
      </w:pPr>
      <w:r w:rsidRPr="00C002C8">
        <w:rPr>
          <w:rFonts w:ascii="Times New Roman" w:hAnsi="Times New Roman"/>
          <w:color w:val="000000"/>
        </w:rPr>
        <w:t xml:space="preserve">Review of Paul A. Passavant, </w:t>
      </w:r>
      <w:r w:rsidRPr="00C002C8">
        <w:rPr>
          <w:rFonts w:ascii="Times New Roman" w:hAnsi="Times New Roman"/>
          <w:color w:val="000000"/>
          <w:u w:val="single"/>
        </w:rPr>
        <w:t>No Escape: Freedom of Speech and the Paradox of Rights</w:t>
      </w:r>
      <w:r w:rsidRPr="00C002C8">
        <w:rPr>
          <w:rFonts w:ascii="Times New Roman" w:hAnsi="Times New Roman"/>
          <w:color w:val="000000"/>
        </w:rPr>
        <w:t xml:space="preserve"> in</w:t>
      </w:r>
    </w:p>
    <w:p w14:paraId="47E97C7B"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color w:val="000000"/>
          <w:u w:val="single"/>
        </w:rPr>
        <w:t>Perspectives on Politics</w:t>
      </w:r>
      <w:r w:rsidRPr="00C002C8">
        <w:rPr>
          <w:rFonts w:ascii="Times New Roman" w:hAnsi="Times New Roman"/>
          <w:color w:val="000000"/>
        </w:rPr>
        <w:t xml:space="preserve"> 1, no. 4 (December 2003).</w:t>
      </w:r>
    </w:p>
    <w:p w14:paraId="63595F4F"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6AA57BA"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William Galston, </w:t>
      </w:r>
      <w:r w:rsidRPr="00C002C8">
        <w:rPr>
          <w:rFonts w:ascii="Times New Roman" w:hAnsi="Times New Roman"/>
          <w:u w:val="single"/>
        </w:rPr>
        <w:t>Liberal Pluralism: The Implications of Value Pluralism for Political Theory and Practice</w:t>
      </w:r>
      <w:r w:rsidRPr="00C002C8">
        <w:rPr>
          <w:rFonts w:ascii="Times New Roman" w:hAnsi="Times New Roman"/>
        </w:rPr>
        <w:t xml:space="preserve"> (Cambridge: Cambridge University Press, 2002) in </w:t>
      </w:r>
      <w:r w:rsidRPr="00C002C8">
        <w:rPr>
          <w:rFonts w:ascii="Times New Roman" w:hAnsi="Times New Roman"/>
          <w:u w:val="single"/>
        </w:rPr>
        <w:t xml:space="preserve">Philosophy in Review </w:t>
      </w:r>
      <w:r w:rsidRPr="00C002C8">
        <w:rPr>
          <w:rFonts w:ascii="Times New Roman" w:hAnsi="Times New Roman"/>
        </w:rPr>
        <w:t>XXIII, no. 2 (April 2003) .</w:t>
      </w:r>
    </w:p>
    <w:p w14:paraId="7FF46856"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E53AF7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Dieter Senghaas, </w:t>
      </w:r>
      <w:r w:rsidRPr="00C002C8">
        <w:rPr>
          <w:rFonts w:ascii="Times New Roman" w:hAnsi="Times New Roman"/>
          <w:u w:val="single"/>
        </w:rPr>
        <w:t>The Clash within Civilizations:  Coming to Terms with Cultural Conflicts</w:t>
      </w:r>
      <w:r w:rsidRPr="00C002C8">
        <w:rPr>
          <w:rFonts w:ascii="Times New Roman" w:hAnsi="Times New Roman"/>
        </w:rPr>
        <w:t xml:space="preserve"> (London: Routledge, 2002) in </w:t>
      </w:r>
      <w:r w:rsidRPr="00C002C8">
        <w:rPr>
          <w:rFonts w:ascii="Times New Roman" w:hAnsi="Times New Roman"/>
          <w:u w:val="single"/>
        </w:rPr>
        <w:t>Review of Politics</w:t>
      </w:r>
      <w:r w:rsidRPr="00C002C8">
        <w:rPr>
          <w:rFonts w:ascii="Times New Roman" w:hAnsi="Times New Roman"/>
        </w:rPr>
        <w:t>, 65, no 2 (Spring, 2003).</w:t>
      </w:r>
    </w:p>
    <w:p w14:paraId="4B803F2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204895A"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Rob Reich, </w:t>
      </w:r>
      <w:r w:rsidRPr="00C002C8">
        <w:rPr>
          <w:rFonts w:ascii="Times New Roman" w:hAnsi="Times New Roman"/>
          <w:u w:val="single"/>
        </w:rPr>
        <w:t>Bridging Liberalism and Multiculturalism in American Education</w:t>
      </w:r>
      <w:r w:rsidRPr="00C002C8">
        <w:rPr>
          <w:rFonts w:ascii="Times New Roman" w:hAnsi="Times New Roman"/>
        </w:rPr>
        <w:t xml:space="preserve"> (Chicago: University of Chicago Press, 2002) in </w:t>
      </w:r>
      <w:r w:rsidRPr="00C002C8">
        <w:rPr>
          <w:rFonts w:ascii="Times New Roman" w:hAnsi="Times New Roman"/>
          <w:u w:val="single"/>
        </w:rPr>
        <w:t>Philosophy in Review</w:t>
      </w:r>
      <w:r w:rsidRPr="00C002C8">
        <w:rPr>
          <w:rFonts w:ascii="Times New Roman" w:hAnsi="Times New Roman"/>
        </w:rPr>
        <w:t>, XXIII, no 1 (February 2003).</w:t>
      </w:r>
    </w:p>
    <w:p w14:paraId="5315F9AA"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D17E2E6"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02C8">
        <w:rPr>
          <w:rFonts w:ascii="Times New Roman" w:hAnsi="Times New Roman"/>
        </w:rPr>
        <w:t xml:space="preserve">Review of Jacob T. Levy, </w:t>
      </w:r>
      <w:r w:rsidRPr="00C002C8">
        <w:rPr>
          <w:rFonts w:ascii="Times New Roman" w:hAnsi="Times New Roman"/>
          <w:u w:val="single"/>
        </w:rPr>
        <w:t>The Multiculturalism of Fear</w:t>
      </w:r>
      <w:r w:rsidRPr="00C002C8">
        <w:rPr>
          <w:rFonts w:ascii="Times New Roman" w:hAnsi="Times New Roman"/>
        </w:rPr>
        <w:t xml:space="preserve"> (Oxford: Oxford University Press, 2000) in </w:t>
      </w:r>
      <w:r w:rsidRPr="00C002C8">
        <w:rPr>
          <w:rFonts w:ascii="Times New Roman" w:hAnsi="Times New Roman"/>
          <w:u w:val="single"/>
        </w:rPr>
        <w:t>American Political Science Review</w:t>
      </w:r>
      <w:r w:rsidRPr="00C002C8">
        <w:rPr>
          <w:rFonts w:ascii="Times New Roman" w:hAnsi="Times New Roman"/>
        </w:rPr>
        <w:t>, 1 no. 96 (March 2002), 186-7.</w:t>
      </w:r>
    </w:p>
    <w:p w14:paraId="686859DC"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64C31A1"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Bhikhu Parekh, </w:t>
      </w:r>
      <w:r w:rsidRPr="00C002C8">
        <w:rPr>
          <w:rFonts w:ascii="Times New Roman" w:hAnsi="Times New Roman"/>
          <w:u w:val="single"/>
        </w:rPr>
        <w:t>Rethinking Multiculturalism</w:t>
      </w:r>
      <w:r w:rsidRPr="00C002C8">
        <w:rPr>
          <w:rFonts w:ascii="Times New Roman" w:hAnsi="Times New Roman"/>
        </w:rPr>
        <w:t xml:space="preserve"> (Cambridge: Harvard University Press, 2000) in </w:t>
      </w:r>
      <w:r w:rsidRPr="00C002C8">
        <w:rPr>
          <w:rFonts w:ascii="Times New Roman" w:hAnsi="Times New Roman"/>
          <w:u w:val="single"/>
        </w:rPr>
        <w:t>Contemporary Sociology</w:t>
      </w:r>
      <w:r w:rsidRPr="00C002C8">
        <w:rPr>
          <w:rFonts w:ascii="Times New Roman" w:hAnsi="Times New Roman"/>
        </w:rPr>
        <w:t xml:space="preserve"> 2, no. 31 (March 2002): 192-3.</w:t>
      </w:r>
    </w:p>
    <w:p w14:paraId="3418A5C3"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09BED20"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Iris Marion Young, </w:t>
      </w:r>
      <w:r w:rsidRPr="00C002C8">
        <w:rPr>
          <w:rFonts w:ascii="Times New Roman" w:hAnsi="Times New Roman"/>
          <w:u w:val="single"/>
        </w:rPr>
        <w:t>Inclusion and Democracy</w:t>
      </w:r>
      <w:r w:rsidRPr="00C002C8">
        <w:rPr>
          <w:rFonts w:ascii="Times New Roman" w:hAnsi="Times New Roman"/>
        </w:rPr>
        <w:t xml:space="preserve"> (Oxford: Oxford University Press, 2000) in </w:t>
      </w:r>
      <w:r w:rsidRPr="00C002C8">
        <w:rPr>
          <w:rFonts w:ascii="Times New Roman" w:hAnsi="Times New Roman"/>
          <w:u w:val="single"/>
        </w:rPr>
        <w:t>Canadian Journal of Political Science</w:t>
      </w:r>
      <w:r w:rsidRPr="00C002C8">
        <w:rPr>
          <w:rFonts w:ascii="Times New Roman" w:hAnsi="Times New Roman"/>
        </w:rPr>
        <w:t xml:space="preserve"> 4, no. 34 (December 2001): 891-2.</w:t>
      </w:r>
    </w:p>
    <w:p w14:paraId="68E4C2CF"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B126567"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Fawaz A Gerges, </w:t>
      </w:r>
      <w:r w:rsidRPr="00C002C8">
        <w:rPr>
          <w:rFonts w:ascii="Times New Roman" w:hAnsi="Times New Roman"/>
          <w:u w:val="single"/>
        </w:rPr>
        <w:t>America and Political Islam: Clash of Cultures or Clash of Interests</w:t>
      </w:r>
      <w:r w:rsidRPr="00C002C8">
        <w:rPr>
          <w:rFonts w:ascii="Times New Roman" w:hAnsi="Times New Roman"/>
        </w:rPr>
        <w:t xml:space="preserve">? (Cambridge: Cambridge University Press, 1999) in </w:t>
      </w:r>
      <w:r w:rsidRPr="00C002C8">
        <w:rPr>
          <w:rFonts w:ascii="Times New Roman" w:hAnsi="Times New Roman"/>
          <w:u w:val="single"/>
        </w:rPr>
        <w:t>Political Studies</w:t>
      </w:r>
      <w:r w:rsidRPr="00C002C8">
        <w:rPr>
          <w:rFonts w:ascii="Times New Roman" w:hAnsi="Times New Roman"/>
        </w:rPr>
        <w:t xml:space="preserve"> 48, no. 4 (September 2000): 866.</w:t>
      </w:r>
    </w:p>
    <w:p w14:paraId="7BC8F0F6"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6D117AF"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Wendy F. Katkin, Ned Landsman, and Andrea Tyree, eds., </w:t>
      </w:r>
      <w:r w:rsidRPr="00C002C8">
        <w:rPr>
          <w:rFonts w:ascii="Times New Roman" w:hAnsi="Times New Roman"/>
          <w:u w:val="single"/>
        </w:rPr>
        <w:t>Beyond Pluralism: The Conception of Groups and Group Identities in America</w:t>
      </w:r>
      <w:r w:rsidRPr="00C002C8">
        <w:rPr>
          <w:rFonts w:ascii="Times New Roman" w:hAnsi="Times New Roman"/>
        </w:rPr>
        <w:t xml:space="preserve"> (Urbana, IL.: University of Illinois Press</w:t>
      </w:r>
    </w:p>
    <w:p w14:paraId="7E867A66"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1998) in </w:t>
      </w:r>
      <w:r w:rsidRPr="00C002C8">
        <w:rPr>
          <w:rFonts w:ascii="Times New Roman" w:hAnsi="Times New Roman"/>
          <w:u w:val="single"/>
        </w:rPr>
        <w:t>Journal of Multilingual and Multicultural Development</w:t>
      </w:r>
      <w:r w:rsidRPr="00C002C8">
        <w:rPr>
          <w:rFonts w:ascii="Times New Roman" w:hAnsi="Times New Roman"/>
        </w:rPr>
        <w:t xml:space="preserve"> 21, no. 3 (</w:t>
      </w:r>
      <w:proofErr w:type="gramStart"/>
      <w:r w:rsidRPr="00C002C8">
        <w:rPr>
          <w:rFonts w:ascii="Times New Roman" w:hAnsi="Times New Roman"/>
        </w:rPr>
        <w:t>May,</w:t>
      </w:r>
      <w:proofErr w:type="gramEnd"/>
      <w:r w:rsidRPr="00C002C8">
        <w:rPr>
          <w:rFonts w:ascii="Times New Roman" w:hAnsi="Times New Roman"/>
        </w:rPr>
        <w:t xml:space="preserve"> 2000): 266-7.</w:t>
      </w:r>
    </w:p>
    <w:p w14:paraId="0812957E"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BFDAEC2"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Noah Pickus, ed., </w:t>
      </w:r>
      <w:r w:rsidRPr="00C002C8">
        <w:rPr>
          <w:rFonts w:ascii="Times New Roman" w:hAnsi="Times New Roman"/>
          <w:u w:val="single"/>
        </w:rPr>
        <w:t>Immigration and Citizenship in the 21</w:t>
      </w:r>
      <w:r w:rsidRPr="00C002C8">
        <w:rPr>
          <w:rFonts w:ascii="Times New Roman" w:hAnsi="Times New Roman"/>
          <w:u w:val="single"/>
          <w:vertAlign w:val="superscript"/>
        </w:rPr>
        <w:t>st</w:t>
      </w:r>
      <w:r w:rsidRPr="00C002C8">
        <w:rPr>
          <w:rFonts w:ascii="Times New Roman" w:hAnsi="Times New Roman"/>
          <w:u w:val="single"/>
        </w:rPr>
        <w:t xml:space="preserve"> Century</w:t>
      </w:r>
      <w:r w:rsidRPr="00C002C8">
        <w:rPr>
          <w:rFonts w:ascii="Times New Roman" w:hAnsi="Times New Roman"/>
        </w:rPr>
        <w:t xml:space="preserve"> (Lanham, MD.: Rowman and Littlefield, 1998) in </w:t>
      </w:r>
      <w:r w:rsidRPr="00C002C8">
        <w:rPr>
          <w:rFonts w:ascii="Times New Roman" w:hAnsi="Times New Roman"/>
          <w:u w:val="single"/>
        </w:rPr>
        <w:t>Ethics</w:t>
      </w:r>
      <w:r w:rsidRPr="00C002C8">
        <w:rPr>
          <w:rFonts w:ascii="Times New Roman" w:hAnsi="Times New Roman"/>
        </w:rPr>
        <w:t xml:space="preserve"> 110, no. 4 (July 2000): 861-3.</w:t>
      </w:r>
    </w:p>
    <w:p w14:paraId="5E2613DA"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5D4880E"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Will Kymlicka, </w:t>
      </w:r>
      <w:r w:rsidRPr="00C002C8">
        <w:rPr>
          <w:rFonts w:ascii="Times New Roman" w:hAnsi="Times New Roman"/>
          <w:u w:val="single"/>
        </w:rPr>
        <w:t>Finding Our Way: Rethinking Ethnocultural Relations in Canada</w:t>
      </w:r>
      <w:r w:rsidRPr="00C002C8">
        <w:rPr>
          <w:rFonts w:ascii="Times New Roman" w:hAnsi="Times New Roman"/>
        </w:rPr>
        <w:t xml:space="preserve"> (Toronto: Oxford University Press, 1998) in </w:t>
      </w:r>
      <w:r w:rsidRPr="00C002C8">
        <w:rPr>
          <w:rFonts w:ascii="Times New Roman" w:hAnsi="Times New Roman"/>
          <w:u w:val="single"/>
        </w:rPr>
        <w:t>American Political Science Review</w:t>
      </w:r>
      <w:r w:rsidRPr="00C002C8">
        <w:rPr>
          <w:rFonts w:ascii="Times New Roman" w:hAnsi="Times New Roman"/>
        </w:rPr>
        <w:t xml:space="preserve"> 93, no. 3 (</w:t>
      </w:r>
      <w:proofErr w:type="gramStart"/>
      <w:r w:rsidRPr="00C002C8">
        <w:rPr>
          <w:rFonts w:ascii="Times New Roman" w:hAnsi="Times New Roman"/>
        </w:rPr>
        <w:t>September,</w:t>
      </w:r>
      <w:proofErr w:type="gramEnd"/>
      <w:r w:rsidRPr="00C002C8">
        <w:rPr>
          <w:rFonts w:ascii="Times New Roman" w:hAnsi="Times New Roman"/>
        </w:rPr>
        <w:t xml:space="preserve"> 1999): 704-5.</w:t>
      </w:r>
    </w:p>
    <w:p w14:paraId="75747692"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FF5B80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lastRenderedPageBreak/>
        <w:t xml:space="preserve">Review of Alastair Davidson, </w:t>
      </w:r>
      <w:r w:rsidRPr="00C002C8">
        <w:rPr>
          <w:rFonts w:ascii="Times New Roman" w:hAnsi="Times New Roman"/>
          <w:u w:val="single"/>
        </w:rPr>
        <w:t>From Subject to Citizen: Australian Citizenship in the Twentieth Century</w:t>
      </w:r>
      <w:r w:rsidRPr="00C002C8">
        <w:rPr>
          <w:rFonts w:ascii="Times New Roman" w:hAnsi="Times New Roman"/>
        </w:rPr>
        <w:t xml:space="preserve"> (Cambridge: Cambridge University Press, 1997) in </w:t>
      </w:r>
      <w:r w:rsidRPr="00C002C8">
        <w:rPr>
          <w:rFonts w:ascii="Times New Roman" w:hAnsi="Times New Roman"/>
          <w:u w:val="single"/>
        </w:rPr>
        <w:t>American Journal of Sociology</w:t>
      </w:r>
      <w:r w:rsidRPr="00C002C8">
        <w:rPr>
          <w:rFonts w:ascii="Times New Roman" w:hAnsi="Times New Roman"/>
        </w:rPr>
        <w:t xml:space="preserve"> 104, no. 2 (</w:t>
      </w:r>
      <w:proofErr w:type="gramStart"/>
      <w:r w:rsidRPr="00C002C8">
        <w:rPr>
          <w:rFonts w:ascii="Times New Roman" w:hAnsi="Times New Roman"/>
        </w:rPr>
        <w:t>September,</w:t>
      </w:r>
      <w:proofErr w:type="gramEnd"/>
      <w:r w:rsidRPr="00C002C8">
        <w:rPr>
          <w:rFonts w:ascii="Times New Roman" w:hAnsi="Times New Roman"/>
        </w:rPr>
        <w:t xml:space="preserve"> 1999): 562-563.</w:t>
      </w:r>
    </w:p>
    <w:p w14:paraId="60A28BAF"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6D5A4EB"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Eamonn Callan, </w:t>
      </w:r>
      <w:r w:rsidRPr="00C002C8">
        <w:rPr>
          <w:rFonts w:ascii="Times New Roman" w:hAnsi="Times New Roman"/>
          <w:u w:val="single"/>
        </w:rPr>
        <w:t>Creating Citizens: Political Education and Liberal Democracy</w:t>
      </w:r>
      <w:r w:rsidRPr="00C002C8">
        <w:rPr>
          <w:rFonts w:ascii="Times New Roman" w:hAnsi="Times New Roman"/>
        </w:rPr>
        <w:t xml:space="preserve"> (Oxford: Oxford University Press, 1997), in </w:t>
      </w:r>
      <w:r w:rsidRPr="00C002C8">
        <w:rPr>
          <w:rFonts w:ascii="Times New Roman" w:hAnsi="Times New Roman"/>
          <w:u w:val="single"/>
        </w:rPr>
        <w:t>Canadian Journal of Political Science</w:t>
      </w:r>
      <w:r w:rsidRPr="00C002C8">
        <w:rPr>
          <w:rFonts w:ascii="Times New Roman" w:hAnsi="Times New Roman"/>
        </w:rPr>
        <w:t xml:space="preserve"> 31, no. 4 (</w:t>
      </w:r>
      <w:proofErr w:type="gramStart"/>
      <w:r w:rsidRPr="00C002C8">
        <w:rPr>
          <w:rFonts w:ascii="Times New Roman" w:hAnsi="Times New Roman"/>
        </w:rPr>
        <w:t>December,</w:t>
      </w:r>
      <w:proofErr w:type="gramEnd"/>
      <w:r w:rsidRPr="00C002C8">
        <w:rPr>
          <w:rFonts w:ascii="Times New Roman" w:hAnsi="Times New Roman"/>
        </w:rPr>
        <w:t xml:space="preserve"> 1998): 830-1.</w:t>
      </w:r>
    </w:p>
    <w:p w14:paraId="5D24BE3C"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5A2EF18"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Amitai Etzioni, </w:t>
      </w:r>
      <w:r w:rsidRPr="00C002C8">
        <w:rPr>
          <w:rFonts w:ascii="Times New Roman" w:hAnsi="Times New Roman"/>
          <w:u w:val="single"/>
        </w:rPr>
        <w:t>The New Golden Rule</w:t>
      </w:r>
      <w:r w:rsidRPr="00C002C8">
        <w:rPr>
          <w:rFonts w:ascii="Times New Roman" w:hAnsi="Times New Roman"/>
        </w:rPr>
        <w:t xml:space="preserve"> (New York: Basic Books, 1996) in </w:t>
      </w:r>
      <w:r w:rsidRPr="00C002C8">
        <w:rPr>
          <w:rFonts w:ascii="Times New Roman" w:hAnsi="Times New Roman"/>
          <w:u w:val="single"/>
        </w:rPr>
        <w:t>American Political Science Review</w:t>
      </w:r>
      <w:r w:rsidRPr="00C002C8">
        <w:rPr>
          <w:rFonts w:ascii="Times New Roman" w:hAnsi="Times New Roman"/>
        </w:rPr>
        <w:t>, 92, no. 3 (</w:t>
      </w:r>
      <w:proofErr w:type="gramStart"/>
      <w:r w:rsidRPr="00C002C8">
        <w:rPr>
          <w:rFonts w:ascii="Times New Roman" w:hAnsi="Times New Roman"/>
        </w:rPr>
        <w:t>September,</w:t>
      </w:r>
      <w:proofErr w:type="gramEnd"/>
      <w:r w:rsidRPr="00C002C8">
        <w:rPr>
          <w:rFonts w:ascii="Times New Roman" w:hAnsi="Times New Roman"/>
        </w:rPr>
        <w:t xml:space="preserve"> 1998): 680-681.</w:t>
      </w:r>
    </w:p>
    <w:p w14:paraId="36BB49C1"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A094961"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David Miller, </w:t>
      </w:r>
      <w:r w:rsidRPr="00C002C8">
        <w:rPr>
          <w:rFonts w:ascii="Times New Roman" w:hAnsi="Times New Roman"/>
          <w:u w:val="single"/>
        </w:rPr>
        <w:t>On Nationality</w:t>
      </w:r>
      <w:r w:rsidRPr="00C002C8">
        <w:rPr>
          <w:rFonts w:ascii="Times New Roman" w:hAnsi="Times New Roman"/>
        </w:rPr>
        <w:t xml:space="preserve"> (Oxford: Oxford University Press, 1995), and David Jacobson, </w:t>
      </w:r>
      <w:r w:rsidRPr="00C002C8">
        <w:rPr>
          <w:rFonts w:ascii="Times New Roman" w:hAnsi="Times New Roman"/>
          <w:u w:val="single"/>
        </w:rPr>
        <w:t>Rights Across Borders: Immigration and the Decline of Citizenship</w:t>
      </w:r>
      <w:r w:rsidRPr="00C002C8">
        <w:rPr>
          <w:rFonts w:ascii="Times New Roman" w:hAnsi="Times New Roman"/>
        </w:rPr>
        <w:t xml:space="preserve"> (Baltimore: John Hopkins University Press, 1996) in </w:t>
      </w:r>
      <w:r w:rsidRPr="00C002C8">
        <w:rPr>
          <w:rFonts w:ascii="Times New Roman" w:hAnsi="Times New Roman"/>
          <w:u w:val="single"/>
        </w:rPr>
        <w:t>American Political Science Review</w:t>
      </w:r>
      <w:r w:rsidRPr="00C002C8">
        <w:rPr>
          <w:rFonts w:ascii="Times New Roman" w:hAnsi="Times New Roman"/>
        </w:rPr>
        <w:t xml:space="preserve"> 90, no. 4 (December 1996): 894-895.</w:t>
      </w:r>
      <w:bookmarkStart w:id="0" w:name="QuickMark"/>
      <w:bookmarkEnd w:id="0"/>
    </w:p>
    <w:p w14:paraId="6150E707"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7BBDABF"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Ronald Beiner, ed., </w:t>
      </w:r>
      <w:r w:rsidRPr="00C002C8">
        <w:rPr>
          <w:rFonts w:ascii="Times New Roman" w:hAnsi="Times New Roman"/>
          <w:u w:val="single"/>
        </w:rPr>
        <w:t>Theorizing Citizenship</w:t>
      </w:r>
      <w:r w:rsidRPr="00C002C8">
        <w:rPr>
          <w:rFonts w:ascii="Times New Roman" w:hAnsi="Times New Roman"/>
        </w:rPr>
        <w:t xml:space="preserve"> (Albany: SUNY Press, 1995) in </w:t>
      </w:r>
      <w:r w:rsidRPr="00C002C8">
        <w:rPr>
          <w:rFonts w:ascii="Times New Roman" w:hAnsi="Times New Roman"/>
          <w:u w:val="single"/>
        </w:rPr>
        <w:t>Ethics</w:t>
      </w:r>
      <w:r w:rsidRPr="00C002C8">
        <w:rPr>
          <w:rFonts w:ascii="Times New Roman" w:hAnsi="Times New Roman"/>
        </w:rPr>
        <w:t>, 106, no. 4 (</w:t>
      </w:r>
      <w:proofErr w:type="gramStart"/>
      <w:r w:rsidRPr="00C002C8">
        <w:rPr>
          <w:rFonts w:ascii="Times New Roman" w:hAnsi="Times New Roman"/>
        </w:rPr>
        <w:t>July,</w:t>
      </w:r>
      <w:proofErr w:type="gramEnd"/>
      <w:r w:rsidRPr="00C002C8">
        <w:rPr>
          <w:rFonts w:ascii="Times New Roman" w:hAnsi="Times New Roman"/>
        </w:rPr>
        <w:t xml:space="preserve"> 1996): 893.</w:t>
      </w:r>
    </w:p>
    <w:p w14:paraId="7CC3BE1B"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C610139"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Review of David Hollinger, </w:t>
      </w:r>
      <w:r w:rsidRPr="00C002C8">
        <w:rPr>
          <w:rFonts w:ascii="Times New Roman" w:hAnsi="Times New Roman"/>
          <w:u w:val="single"/>
        </w:rPr>
        <w:t>Postethnic America: Beyond Multiculturalism</w:t>
      </w:r>
      <w:r w:rsidRPr="00C002C8">
        <w:rPr>
          <w:rFonts w:ascii="Times New Roman" w:hAnsi="Times New Roman"/>
        </w:rPr>
        <w:t xml:space="preserve"> (New York: Basic Books, 1995) in </w:t>
      </w:r>
      <w:r w:rsidRPr="00C002C8">
        <w:rPr>
          <w:rFonts w:ascii="Times New Roman" w:hAnsi="Times New Roman"/>
          <w:u w:val="single"/>
        </w:rPr>
        <w:t>American Political Science Review</w:t>
      </w:r>
      <w:r w:rsidRPr="00C002C8">
        <w:rPr>
          <w:rFonts w:ascii="Times New Roman" w:hAnsi="Times New Roman"/>
        </w:rPr>
        <w:t xml:space="preserve"> 89, no.4 (December 1995): 1009-1010.</w:t>
      </w:r>
    </w:p>
    <w:p w14:paraId="3078EBCF"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9FB20AB"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011FB8F" w14:textId="6DCC1978" w:rsidR="00972CCA" w:rsidRDefault="006E4D4D" w:rsidP="00A532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outlineLvl w:val="0"/>
        <w:rPr>
          <w:rFonts w:ascii="Times New Roman" w:hAnsi="Times New Roman"/>
        </w:rPr>
      </w:pPr>
      <w:r w:rsidRPr="00C002C8">
        <w:rPr>
          <w:rFonts w:ascii="Times New Roman" w:hAnsi="Times New Roman"/>
          <w:b/>
        </w:rPr>
        <w:t>VI</w:t>
      </w:r>
      <w:r w:rsidR="00AE6FC7">
        <w:rPr>
          <w:rFonts w:ascii="Times New Roman" w:hAnsi="Times New Roman"/>
          <w:b/>
        </w:rPr>
        <w:t>I</w:t>
      </w:r>
      <w:r w:rsidRPr="00C002C8">
        <w:rPr>
          <w:rFonts w:ascii="Times New Roman" w:hAnsi="Times New Roman"/>
          <w:b/>
        </w:rPr>
        <w:t>I. Selected Presentations (2000-present)</w:t>
      </w:r>
      <w:r w:rsidRPr="00C002C8">
        <w:rPr>
          <w:rFonts w:ascii="Times New Roman" w:hAnsi="Times New Roman"/>
        </w:rPr>
        <w:tab/>
      </w:r>
    </w:p>
    <w:p w14:paraId="7C027994" w14:textId="36AE0E72" w:rsidR="00AD3BDC" w:rsidRPr="00AD3BDC" w:rsidRDefault="00AD3BDC" w:rsidP="00AD3BDC">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w:t>
      </w:r>
      <w:r w:rsidRPr="00AD3BDC">
        <w:rPr>
          <w:rFonts w:ascii="Times New Roman" w:hAnsi="Times New Roman"/>
        </w:rPr>
        <w:t>A Genealogy of National Identity and Democracy and the Challenge of Multiculturalism</w:t>
      </w:r>
      <w:r>
        <w:rPr>
          <w:rFonts w:ascii="Times New Roman" w:hAnsi="Times New Roman"/>
        </w:rPr>
        <w:t xml:space="preserve">.” Presented at </w:t>
      </w:r>
      <w:r w:rsidRPr="00AD3BDC">
        <w:rPr>
          <w:rFonts w:ascii="Times New Roman" w:hAnsi="Times New Roman"/>
        </w:rPr>
        <w:t>Migration Working Group – Scholars of Excellence Edition: Multiculturalism at a Crossroads,</w:t>
      </w:r>
      <w:r>
        <w:rPr>
          <w:rFonts w:ascii="Times New Roman" w:hAnsi="Times New Roman"/>
        </w:rPr>
        <w:t xml:space="preserve"> Toronto Metropolitan University, May 2023 (invited). </w:t>
      </w:r>
    </w:p>
    <w:p w14:paraId="663362D0" w14:textId="77777777" w:rsidR="00AD3BDC" w:rsidRDefault="00AD3BDC" w:rsidP="00B60004">
      <w:pPr>
        <w:widowControl/>
        <w:tabs>
          <w:tab w:val="left" w:pos="3600"/>
          <w:tab w:val="left" w:pos="5040"/>
          <w:tab w:val="left" w:pos="6480"/>
          <w:tab w:val="left" w:pos="7920"/>
          <w:tab w:val="left" w:pos="8640"/>
        </w:tabs>
        <w:outlineLvl w:val="0"/>
        <w:rPr>
          <w:rFonts w:ascii="Times New Roman" w:hAnsi="Times New Roman"/>
        </w:rPr>
      </w:pPr>
    </w:p>
    <w:p w14:paraId="60F24A7E" w14:textId="01441E52" w:rsidR="00221739" w:rsidRDefault="00FB7803" w:rsidP="00247CCC">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“Pol</w:t>
      </w:r>
      <w:r w:rsidR="005A2A01">
        <w:rPr>
          <w:rFonts w:ascii="Times New Roman" w:hAnsi="Times New Roman"/>
        </w:rPr>
        <w:t>i</w:t>
      </w:r>
      <w:r>
        <w:rPr>
          <w:rFonts w:ascii="Times New Roman" w:hAnsi="Times New Roman"/>
        </w:rPr>
        <w:t>tical Theory and the Robustness Test.” Presented to the London Political Theory Group, November 2021</w:t>
      </w:r>
      <w:r w:rsidR="00D01EC7">
        <w:rPr>
          <w:rFonts w:ascii="Times New Roman" w:hAnsi="Times New Roman"/>
        </w:rPr>
        <w:t xml:space="preserve"> (invited).</w:t>
      </w:r>
      <w:r w:rsidR="00A53249">
        <w:rPr>
          <w:rFonts w:ascii="Times New Roman" w:hAnsi="Times New Roman"/>
        </w:rPr>
        <w:t xml:space="preserve"> With Alex Kirshner. </w:t>
      </w:r>
    </w:p>
    <w:p w14:paraId="63F4778B" w14:textId="77777777" w:rsidR="00221739" w:rsidRDefault="00221739" w:rsidP="00247CCC">
      <w:pPr>
        <w:widowControl/>
        <w:tabs>
          <w:tab w:val="left" w:pos="3600"/>
          <w:tab w:val="left" w:pos="5040"/>
          <w:tab w:val="left" w:pos="6480"/>
          <w:tab w:val="left" w:pos="7920"/>
          <w:tab w:val="left" w:pos="8640"/>
        </w:tabs>
        <w:outlineLvl w:val="0"/>
        <w:rPr>
          <w:rFonts w:ascii="Times New Roman" w:hAnsi="Times New Roman"/>
        </w:rPr>
      </w:pPr>
    </w:p>
    <w:p w14:paraId="115C9F70" w14:textId="46EBD29C" w:rsidR="00247CCC" w:rsidRDefault="00247CCC" w:rsidP="00247CCC">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w:t>
      </w:r>
      <w:r w:rsidRPr="00247CCC">
        <w:rPr>
          <w:rFonts w:ascii="Times New Roman" w:hAnsi="Times New Roman"/>
        </w:rPr>
        <w:t>Democratic Equality and the Respect Paradox</w:t>
      </w:r>
      <w:r>
        <w:rPr>
          <w:rFonts w:ascii="Times New Roman" w:hAnsi="Times New Roman"/>
        </w:rPr>
        <w:t>.” Presented at Nuffield College, Oxford University</w:t>
      </w:r>
      <w:r w:rsidR="00221739">
        <w:rPr>
          <w:rFonts w:ascii="Times New Roman" w:hAnsi="Times New Roman"/>
        </w:rPr>
        <w:t>, October 202</w:t>
      </w:r>
      <w:r w:rsidR="00D01EC7">
        <w:rPr>
          <w:rFonts w:ascii="Times New Roman" w:hAnsi="Times New Roman"/>
        </w:rPr>
        <w:t>1 (invited).  Also presented at</w:t>
      </w:r>
      <w:r w:rsidR="00822CC8">
        <w:rPr>
          <w:rFonts w:ascii="Times New Roman" w:hAnsi="Times New Roman"/>
        </w:rPr>
        <w:t xml:space="preserve"> </w:t>
      </w:r>
      <w:r w:rsidR="00D01EC7">
        <w:rPr>
          <w:rFonts w:ascii="Times New Roman" w:hAnsi="Times New Roman"/>
        </w:rPr>
        <w:t>the</w:t>
      </w:r>
      <w:r w:rsidR="00221739">
        <w:rPr>
          <w:rFonts w:ascii="Times New Roman" w:hAnsi="Times New Roman"/>
        </w:rPr>
        <w:t xml:space="preserve"> London School of Economics </w:t>
      </w:r>
      <w:r w:rsidR="00D01EC7">
        <w:rPr>
          <w:rFonts w:ascii="Times New Roman" w:hAnsi="Times New Roman"/>
        </w:rPr>
        <w:t xml:space="preserve"> Political Theory </w:t>
      </w:r>
      <w:r w:rsidR="00822CC8">
        <w:rPr>
          <w:rFonts w:ascii="Times New Roman" w:hAnsi="Times New Roman"/>
        </w:rPr>
        <w:t>Seminar</w:t>
      </w:r>
      <w:r w:rsidR="00D01EC7">
        <w:rPr>
          <w:rFonts w:ascii="Times New Roman" w:hAnsi="Times New Roman"/>
        </w:rPr>
        <w:t xml:space="preserve">, </w:t>
      </w:r>
      <w:r w:rsidR="00221739">
        <w:rPr>
          <w:rFonts w:ascii="Times New Roman" w:hAnsi="Times New Roman"/>
        </w:rPr>
        <w:t>October 202</w:t>
      </w:r>
      <w:r w:rsidR="00D01EC7">
        <w:rPr>
          <w:rFonts w:ascii="Times New Roman" w:hAnsi="Times New Roman"/>
        </w:rPr>
        <w:t>1 (invited).</w:t>
      </w:r>
    </w:p>
    <w:p w14:paraId="12F512D6" w14:textId="77777777" w:rsidR="00221739" w:rsidRPr="00247CCC" w:rsidRDefault="00221739" w:rsidP="00247CCC">
      <w:pPr>
        <w:widowControl/>
        <w:tabs>
          <w:tab w:val="left" w:pos="3600"/>
          <w:tab w:val="left" w:pos="5040"/>
          <w:tab w:val="left" w:pos="6480"/>
          <w:tab w:val="left" w:pos="7920"/>
          <w:tab w:val="left" w:pos="8640"/>
        </w:tabs>
        <w:outlineLvl w:val="0"/>
        <w:rPr>
          <w:rFonts w:ascii="Times New Roman" w:hAnsi="Times New Roman"/>
        </w:rPr>
      </w:pPr>
    </w:p>
    <w:p w14:paraId="395D7E97" w14:textId="645487BA" w:rsidR="00F53DF9" w:rsidRPr="00F61DBC" w:rsidRDefault="00771C00"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“Illiberal Entrapment</w:t>
      </w:r>
      <w:r w:rsidR="00023867">
        <w:rPr>
          <w:rFonts w:ascii="Times New Roman" w:hAnsi="Times New Roman"/>
        </w:rPr>
        <w:t xml:space="preserve">.” </w:t>
      </w:r>
      <w:r w:rsidR="00F53DF9" w:rsidRPr="00F53DF9">
        <w:rPr>
          <w:rFonts w:ascii="Times New Roman" w:hAnsi="Times New Roman"/>
        </w:rPr>
        <w:t xml:space="preserve">Symposium on Michael Karayanni's </w:t>
      </w:r>
      <w:r w:rsidR="00F53DF9" w:rsidRPr="00023867">
        <w:rPr>
          <w:rFonts w:ascii="Times New Roman" w:hAnsi="Times New Roman"/>
          <w:i/>
          <w:iCs/>
        </w:rPr>
        <w:t>A Multicultural Entrapment</w:t>
      </w:r>
      <w:r w:rsidR="00023867">
        <w:rPr>
          <w:rFonts w:ascii="Times New Roman" w:hAnsi="Times New Roman"/>
          <w:i/>
          <w:iCs/>
        </w:rPr>
        <w:t xml:space="preserve">: </w:t>
      </w:r>
      <w:r w:rsidR="00231581">
        <w:rPr>
          <w:rFonts w:ascii="Times New Roman" w:hAnsi="Times New Roman"/>
          <w:i/>
          <w:iCs/>
        </w:rPr>
        <w:t>R</w:t>
      </w:r>
      <w:r w:rsidR="00F61DBC" w:rsidRPr="00F61DBC">
        <w:rPr>
          <w:rFonts w:ascii="Times New Roman" w:hAnsi="Times New Roman"/>
          <w:i/>
          <w:iCs/>
        </w:rPr>
        <w:t xml:space="preserve">eligion and </w:t>
      </w:r>
      <w:r w:rsidR="00231581">
        <w:rPr>
          <w:rFonts w:ascii="Times New Roman" w:hAnsi="Times New Roman"/>
          <w:i/>
          <w:iCs/>
        </w:rPr>
        <w:t>S</w:t>
      </w:r>
      <w:r w:rsidR="00F61DBC" w:rsidRPr="00F61DBC">
        <w:rPr>
          <w:rFonts w:ascii="Times New Roman" w:hAnsi="Times New Roman"/>
          <w:i/>
          <w:iCs/>
        </w:rPr>
        <w:t>tate among the Palestinian</w:t>
      </w:r>
      <w:r w:rsidR="00F61DBC">
        <w:rPr>
          <w:rFonts w:ascii="Times New Roman" w:hAnsi="Times New Roman"/>
          <w:i/>
          <w:iCs/>
        </w:rPr>
        <w:t>-</w:t>
      </w:r>
      <w:r w:rsidR="00F61DBC" w:rsidRPr="00F61DBC">
        <w:rPr>
          <w:rFonts w:ascii="Times New Roman" w:hAnsi="Times New Roman"/>
          <w:i/>
          <w:iCs/>
        </w:rPr>
        <w:t>Arabs in Israel</w:t>
      </w:r>
      <w:r w:rsidR="00F61DBC">
        <w:rPr>
          <w:rFonts w:ascii="Times New Roman" w:hAnsi="Times New Roman"/>
        </w:rPr>
        <w:t>.  Hebrew University of Jerusalem, July 2021</w:t>
      </w:r>
      <w:r w:rsidR="00D01EC7">
        <w:rPr>
          <w:rFonts w:ascii="Times New Roman" w:hAnsi="Times New Roman"/>
        </w:rPr>
        <w:t xml:space="preserve"> (invited).</w:t>
      </w:r>
      <w:r w:rsidR="00F61DBC">
        <w:rPr>
          <w:rFonts w:ascii="Times New Roman" w:hAnsi="Times New Roman"/>
        </w:rPr>
        <w:t xml:space="preserve"> </w:t>
      </w:r>
    </w:p>
    <w:p w14:paraId="4A30A564" w14:textId="77777777" w:rsidR="00F53DF9" w:rsidRDefault="00F53DF9" w:rsidP="00B60004">
      <w:pPr>
        <w:widowControl/>
        <w:tabs>
          <w:tab w:val="left" w:pos="3600"/>
          <w:tab w:val="left" w:pos="5040"/>
          <w:tab w:val="left" w:pos="6480"/>
          <w:tab w:val="left" w:pos="7920"/>
          <w:tab w:val="left" w:pos="8640"/>
        </w:tabs>
        <w:outlineLvl w:val="0"/>
        <w:rPr>
          <w:rFonts w:ascii="Times New Roman" w:hAnsi="Times New Roman"/>
        </w:rPr>
      </w:pPr>
    </w:p>
    <w:p w14:paraId="632DD961" w14:textId="405B3168" w:rsidR="00D01C0E" w:rsidRPr="004522C6" w:rsidRDefault="00D01C0E" w:rsidP="00B60004">
      <w:pPr>
        <w:widowControl/>
        <w:tabs>
          <w:tab w:val="left" w:pos="3600"/>
          <w:tab w:val="left" w:pos="5040"/>
          <w:tab w:val="left" w:pos="6480"/>
          <w:tab w:val="left" w:pos="7920"/>
          <w:tab w:val="left" w:pos="8640"/>
        </w:tabs>
        <w:outlineLvl w:val="0"/>
      </w:pPr>
      <w:r>
        <w:rPr>
          <w:rFonts w:ascii="Times New Roman" w:hAnsi="Times New Roman"/>
        </w:rPr>
        <w:t>“A Geneology of Democracy and National Identity.”  Presented at the workshop on National Identity</w:t>
      </w:r>
      <w:r w:rsidR="004522C6">
        <w:rPr>
          <w:rFonts w:ascii="Times New Roman" w:hAnsi="Times New Roman"/>
        </w:rPr>
        <w:t xml:space="preserve"> and Democracy Challenges</w:t>
      </w:r>
      <w:r>
        <w:rPr>
          <w:rFonts w:ascii="Times New Roman" w:hAnsi="Times New Roman"/>
        </w:rPr>
        <w:t xml:space="preserve">, University of </w:t>
      </w:r>
      <w:r w:rsidR="004522C6" w:rsidRPr="004522C6">
        <w:t>Uppsala</w:t>
      </w:r>
      <w:r w:rsidR="004522C6">
        <w:t xml:space="preserve">, February 2020 </w:t>
      </w:r>
      <w:r w:rsidR="00D01EC7">
        <w:rPr>
          <w:rFonts w:ascii="Times New Roman" w:hAnsi="Times New Roman"/>
        </w:rPr>
        <w:t>(invited)</w:t>
      </w:r>
      <w:r w:rsidR="004522C6">
        <w:t>.</w:t>
      </w:r>
    </w:p>
    <w:p w14:paraId="28A3527E" w14:textId="77777777" w:rsidR="00D01C0E" w:rsidRDefault="00D01C0E" w:rsidP="00B60004">
      <w:pPr>
        <w:widowControl/>
        <w:tabs>
          <w:tab w:val="left" w:pos="3600"/>
          <w:tab w:val="left" w:pos="5040"/>
          <w:tab w:val="left" w:pos="6480"/>
          <w:tab w:val="left" w:pos="7920"/>
          <w:tab w:val="left" w:pos="8640"/>
        </w:tabs>
        <w:outlineLvl w:val="0"/>
        <w:rPr>
          <w:rFonts w:ascii="Times New Roman" w:hAnsi="Times New Roman"/>
        </w:rPr>
      </w:pPr>
    </w:p>
    <w:p w14:paraId="59EC8A59" w14:textId="0583416B" w:rsidR="00065E74" w:rsidRDefault="00D01C0E"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w:t>
      </w:r>
      <w:r w:rsidRPr="00D01C0E">
        <w:rPr>
          <w:rFonts w:ascii="Times New Roman" w:hAnsi="Times New Roman"/>
        </w:rPr>
        <w:t>Democracy and Civic Respect</w:t>
      </w:r>
      <w:r>
        <w:rPr>
          <w:rFonts w:ascii="Times New Roman" w:hAnsi="Times New Roman"/>
        </w:rPr>
        <w:t>” and “</w:t>
      </w:r>
      <w:r w:rsidRPr="00D01C0E">
        <w:rPr>
          <w:rFonts w:ascii="Times New Roman" w:hAnsi="Times New Roman"/>
        </w:rPr>
        <w:t>Liberal Citizenship and the Challenge of Respect</w:t>
      </w:r>
      <w:r>
        <w:rPr>
          <w:rFonts w:ascii="Times New Roman" w:hAnsi="Times New Roman"/>
        </w:rPr>
        <w:t>,” Presented at the Southern Political Science Association Conference, January 2020. With Elizabeth Theiss-Morse.</w:t>
      </w:r>
    </w:p>
    <w:p w14:paraId="0D78C3CF" w14:textId="77777777" w:rsidR="00065E74" w:rsidRDefault="00065E74" w:rsidP="00B60004">
      <w:pPr>
        <w:widowControl/>
        <w:tabs>
          <w:tab w:val="left" w:pos="3600"/>
          <w:tab w:val="left" w:pos="5040"/>
          <w:tab w:val="left" w:pos="6480"/>
          <w:tab w:val="left" w:pos="7920"/>
          <w:tab w:val="left" w:pos="8640"/>
        </w:tabs>
        <w:outlineLvl w:val="0"/>
        <w:rPr>
          <w:rFonts w:ascii="Times New Roman" w:hAnsi="Times New Roman"/>
        </w:rPr>
      </w:pPr>
    </w:p>
    <w:p w14:paraId="71FAB0A2" w14:textId="62846DE5" w:rsidR="0054327C" w:rsidRDefault="0054327C"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lastRenderedPageBreak/>
        <w:t>“The Liberal Respect Paradox.” Conference on “</w:t>
      </w:r>
      <w:r w:rsidRPr="0054327C">
        <w:rPr>
          <w:rFonts w:ascii="Times New Roman" w:hAnsi="Times New Roman"/>
        </w:rPr>
        <w:t>Political Equality and Mass Democrac</w:t>
      </w:r>
      <w:r>
        <w:rPr>
          <w:rFonts w:ascii="Times New Roman" w:hAnsi="Times New Roman"/>
        </w:rPr>
        <w:t xml:space="preserve">y,” </w:t>
      </w:r>
      <w:r w:rsidR="00CE25B6" w:rsidRPr="00CE25B6">
        <w:rPr>
          <w:rFonts w:ascii="Times New Roman" w:hAnsi="Times New Roman"/>
        </w:rPr>
        <w:t>Duke University and the University of Lyon III, France</w:t>
      </w:r>
      <w:r w:rsidR="00CE25B6">
        <w:rPr>
          <w:rFonts w:ascii="Times New Roman" w:hAnsi="Times New Roman"/>
        </w:rPr>
        <w:t>, April 2019 (invited).</w:t>
      </w:r>
    </w:p>
    <w:p w14:paraId="5E4A4F79" w14:textId="77777777" w:rsidR="0054327C" w:rsidRDefault="0054327C" w:rsidP="00B60004">
      <w:pPr>
        <w:widowControl/>
        <w:tabs>
          <w:tab w:val="left" w:pos="3600"/>
          <w:tab w:val="left" w:pos="5040"/>
          <w:tab w:val="left" w:pos="6480"/>
          <w:tab w:val="left" w:pos="7920"/>
          <w:tab w:val="left" w:pos="8640"/>
        </w:tabs>
        <w:outlineLvl w:val="0"/>
        <w:rPr>
          <w:rFonts w:ascii="Times New Roman" w:hAnsi="Times New Roman"/>
        </w:rPr>
      </w:pPr>
    </w:p>
    <w:p w14:paraId="6E453017" w14:textId="512B754A" w:rsidR="005447E4" w:rsidRDefault="005447E4"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“Historical Injustice and Corporate Responsibility.” Northwestern University, Department of Political Science</w:t>
      </w:r>
      <w:r w:rsidR="00975903">
        <w:rPr>
          <w:rFonts w:ascii="Times New Roman" w:hAnsi="Times New Roman"/>
        </w:rPr>
        <w:t>, February 2019 (invited).</w:t>
      </w:r>
    </w:p>
    <w:p w14:paraId="58A526E3" w14:textId="77777777" w:rsidR="005447E4" w:rsidRDefault="005447E4" w:rsidP="00B60004">
      <w:pPr>
        <w:widowControl/>
        <w:tabs>
          <w:tab w:val="left" w:pos="3600"/>
          <w:tab w:val="left" w:pos="5040"/>
          <w:tab w:val="left" w:pos="6480"/>
          <w:tab w:val="left" w:pos="7920"/>
          <w:tab w:val="left" w:pos="8640"/>
        </w:tabs>
        <w:outlineLvl w:val="0"/>
        <w:rPr>
          <w:rFonts w:ascii="Times New Roman" w:hAnsi="Times New Roman"/>
        </w:rPr>
      </w:pPr>
    </w:p>
    <w:p w14:paraId="2D15EC33" w14:textId="6F52DAEA" w:rsidR="00807CAE" w:rsidRDefault="005447E4"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w:t>
      </w:r>
      <w:r w:rsidR="00807CAE">
        <w:rPr>
          <w:rFonts w:ascii="Times New Roman" w:hAnsi="Times New Roman"/>
        </w:rPr>
        <w:t>American Citizenship and Respect,</w:t>
      </w:r>
      <w:r>
        <w:rPr>
          <w:rFonts w:ascii="Times New Roman" w:hAnsi="Times New Roman"/>
        </w:rPr>
        <w:t>”</w:t>
      </w:r>
      <w:r w:rsidR="00807CAE">
        <w:rPr>
          <w:rFonts w:ascii="Times New Roman" w:hAnsi="Times New Roman"/>
        </w:rPr>
        <w:t xml:space="preserve"> University of Pennsyl</w:t>
      </w:r>
      <w:r>
        <w:rPr>
          <w:rFonts w:ascii="Times New Roman" w:hAnsi="Times New Roman"/>
        </w:rPr>
        <w:t xml:space="preserve">vania, Department of Political Science, December 2018 (invited). </w:t>
      </w:r>
    </w:p>
    <w:p w14:paraId="25963B1E" w14:textId="77777777" w:rsidR="00807CAE" w:rsidRDefault="00807CAE" w:rsidP="00B60004">
      <w:pPr>
        <w:widowControl/>
        <w:tabs>
          <w:tab w:val="left" w:pos="3600"/>
          <w:tab w:val="left" w:pos="5040"/>
          <w:tab w:val="left" w:pos="6480"/>
          <w:tab w:val="left" w:pos="7920"/>
          <w:tab w:val="left" w:pos="8640"/>
        </w:tabs>
        <w:outlineLvl w:val="0"/>
        <w:rPr>
          <w:rFonts w:ascii="Times New Roman" w:hAnsi="Times New Roman"/>
        </w:rPr>
      </w:pPr>
    </w:p>
    <w:p w14:paraId="1CC65E47" w14:textId="0C840AE6" w:rsidR="00A671CC" w:rsidRDefault="00CC0A17"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“Slaying the Leviathan:  Responsibility and Historical Injustice.” Conference on “</w:t>
      </w:r>
      <w:r w:rsidRPr="00CC0A17">
        <w:rPr>
          <w:rFonts w:ascii="Times New Roman" w:hAnsi="Times New Roman"/>
        </w:rPr>
        <w:t>Histor</w:t>
      </w:r>
      <w:r>
        <w:rPr>
          <w:rFonts w:ascii="Times New Roman" w:hAnsi="Times New Roman"/>
        </w:rPr>
        <w:t>ic</w:t>
      </w:r>
      <w:r w:rsidR="003F2158">
        <w:rPr>
          <w:rFonts w:ascii="Times New Roman" w:hAnsi="Times New Roman"/>
        </w:rPr>
        <w:t xml:space="preserve">al Injustice and Supersession,” </w:t>
      </w:r>
      <w:r>
        <w:rPr>
          <w:rFonts w:ascii="Times New Roman" w:hAnsi="Times New Roman"/>
        </w:rPr>
        <w:t xml:space="preserve">University of Graz, </w:t>
      </w:r>
      <w:r w:rsidR="000C7BBF">
        <w:rPr>
          <w:rFonts w:ascii="Times New Roman" w:hAnsi="Times New Roman"/>
        </w:rPr>
        <w:t xml:space="preserve">Austria, </w:t>
      </w:r>
      <w:r>
        <w:rPr>
          <w:rFonts w:ascii="Times New Roman" w:hAnsi="Times New Roman"/>
        </w:rPr>
        <w:t xml:space="preserve">Department of Philosophy, </w:t>
      </w:r>
      <w:proofErr w:type="gramStart"/>
      <w:r>
        <w:rPr>
          <w:rFonts w:ascii="Times New Roman" w:hAnsi="Times New Roman"/>
        </w:rPr>
        <w:t>June,</w:t>
      </w:r>
      <w:proofErr w:type="gramEnd"/>
      <w:r>
        <w:rPr>
          <w:rFonts w:ascii="Times New Roman" w:hAnsi="Times New Roman"/>
        </w:rPr>
        <w:t xml:space="preserve"> 2018 (invited).</w:t>
      </w:r>
    </w:p>
    <w:p w14:paraId="174B2A1C" w14:textId="77777777" w:rsidR="00A671CC" w:rsidRDefault="00A671CC" w:rsidP="00B60004">
      <w:pPr>
        <w:widowControl/>
        <w:tabs>
          <w:tab w:val="left" w:pos="3600"/>
          <w:tab w:val="left" w:pos="5040"/>
          <w:tab w:val="left" w:pos="6480"/>
          <w:tab w:val="left" w:pos="7920"/>
          <w:tab w:val="left" w:pos="8640"/>
        </w:tabs>
        <w:outlineLvl w:val="0"/>
        <w:rPr>
          <w:rFonts w:ascii="Times New Roman" w:hAnsi="Times New Roman"/>
        </w:rPr>
      </w:pPr>
    </w:p>
    <w:p w14:paraId="7D0585D8" w14:textId="011B81B2" w:rsidR="001E1112" w:rsidRDefault="001E1112"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Roundtable on Congressional Oversight. Wayne State University, Carl Levin Center at Wayne State Law School, June 2017 (invited).</w:t>
      </w:r>
    </w:p>
    <w:p w14:paraId="57EC9F8F" w14:textId="77777777" w:rsidR="001E1112" w:rsidRDefault="001E1112" w:rsidP="00B60004">
      <w:pPr>
        <w:widowControl/>
        <w:tabs>
          <w:tab w:val="left" w:pos="3600"/>
          <w:tab w:val="left" w:pos="5040"/>
          <w:tab w:val="left" w:pos="6480"/>
          <w:tab w:val="left" w:pos="7920"/>
          <w:tab w:val="left" w:pos="8640"/>
        </w:tabs>
        <w:outlineLvl w:val="0"/>
        <w:rPr>
          <w:rFonts w:ascii="Times New Roman" w:hAnsi="Times New Roman"/>
        </w:rPr>
      </w:pPr>
    </w:p>
    <w:p w14:paraId="3359F6C0" w14:textId="3DAA091D" w:rsidR="001E1112" w:rsidRDefault="001E1112"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“Making Sense of Social Equality.” Dartmouth College, Department of Government, May 2017 (invited)</w:t>
      </w:r>
      <w:r w:rsidR="00144950">
        <w:rPr>
          <w:rFonts w:ascii="Times New Roman" w:hAnsi="Times New Roman"/>
        </w:rPr>
        <w:t xml:space="preserve">; Safra Center for Ethics, </w:t>
      </w:r>
      <w:r w:rsidR="0050263C">
        <w:rPr>
          <w:rFonts w:ascii="Times New Roman" w:hAnsi="Times New Roman"/>
        </w:rPr>
        <w:t xml:space="preserve">Tel-Aviv University, </w:t>
      </w:r>
      <w:r w:rsidR="00144950">
        <w:rPr>
          <w:rFonts w:ascii="Times New Roman" w:hAnsi="Times New Roman"/>
        </w:rPr>
        <w:t xml:space="preserve">June 2017 (invited). </w:t>
      </w:r>
    </w:p>
    <w:p w14:paraId="1D5BFBB8" w14:textId="77777777" w:rsidR="001E1112" w:rsidRDefault="001E1112" w:rsidP="00B60004">
      <w:pPr>
        <w:widowControl/>
        <w:tabs>
          <w:tab w:val="left" w:pos="3600"/>
          <w:tab w:val="left" w:pos="5040"/>
          <w:tab w:val="left" w:pos="6480"/>
          <w:tab w:val="left" w:pos="7920"/>
          <w:tab w:val="left" w:pos="8640"/>
        </w:tabs>
        <w:outlineLvl w:val="0"/>
        <w:rPr>
          <w:rFonts w:ascii="Times New Roman" w:hAnsi="Times New Roman"/>
        </w:rPr>
      </w:pPr>
    </w:p>
    <w:p w14:paraId="796BDA18" w14:textId="00C6E9A7" w:rsidR="00B60004" w:rsidRDefault="00B60004" w:rsidP="00B60004">
      <w:pPr>
        <w:widowControl/>
        <w:tabs>
          <w:tab w:val="left" w:pos="3600"/>
          <w:tab w:val="left" w:pos="5040"/>
          <w:tab w:val="left" w:pos="6480"/>
          <w:tab w:val="left" w:pos="7920"/>
          <w:tab w:val="left" w:pos="8640"/>
        </w:tabs>
        <w:outlineLvl w:val="0"/>
        <w:rPr>
          <w:rFonts w:ascii="Times New Roman" w:hAnsi="Times New Roman"/>
        </w:rPr>
      </w:pPr>
      <w:r>
        <w:rPr>
          <w:rFonts w:ascii="Times New Roman" w:hAnsi="Times New Roman"/>
        </w:rPr>
        <w:t>“Misunderstandi</w:t>
      </w:r>
      <w:r w:rsidR="003D4DB4">
        <w:rPr>
          <w:rFonts w:ascii="Times New Roman" w:hAnsi="Times New Roman"/>
        </w:rPr>
        <w:t xml:space="preserve">ng Choice and Responsibility.” </w:t>
      </w:r>
      <w:r>
        <w:rPr>
          <w:rFonts w:ascii="Times New Roman" w:hAnsi="Times New Roman"/>
        </w:rPr>
        <w:t>Notre Dame University, Political Theory Workshop, September 2014 (invited).</w:t>
      </w:r>
    </w:p>
    <w:p w14:paraId="3C14FE9A" w14:textId="77777777" w:rsidR="00B60004" w:rsidRDefault="00B60004" w:rsidP="00B60004">
      <w:pPr>
        <w:widowControl/>
        <w:tabs>
          <w:tab w:val="left" w:pos="3600"/>
          <w:tab w:val="left" w:pos="5040"/>
          <w:tab w:val="left" w:pos="6480"/>
          <w:tab w:val="left" w:pos="7920"/>
          <w:tab w:val="left" w:pos="8640"/>
        </w:tabs>
        <w:outlineLvl w:val="0"/>
        <w:rPr>
          <w:rFonts w:ascii="Times New Roman" w:hAnsi="Times New Roman"/>
        </w:rPr>
      </w:pPr>
    </w:p>
    <w:p w14:paraId="4707211A" w14:textId="788D8049" w:rsidR="00BC15A9" w:rsidRDefault="00BC15A9" w:rsidP="00F63EA5">
      <w:pPr>
        <w:widowControl/>
        <w:tabs>
          <w:tab w:val="left" w:pos="0"/>
          <w:tab w:val="left" w:pos="720"/>
          <w:tab w:val="left" w:pos="1440"/>
          <w:tab w:val="left" w:pos="2160"/>
          <w:tab w:val="left" w:pos="4320"/>
          <w:tab w:val="left" w:pos="5760"/>
          <w:tab w:val="left" w:pos="7920"/>
          <w:tab w:val="left" w:pos="8640"/>
        </w:tabs>
        <w:outlineLvl w:val="0"/>
        <w:rPr>
          <w:rFonts w:ascii="Times New Roman" w:hAnsi="Times New Roman"/>
        </w:rPr>
      </w:pPr>
      <w:r>
        <w:rPr>
          <w:rFonts w:ascii="Times New Roman" w:hAnsi="Times New Roman"/>
        </w:rPr>
        <w:t>“Markets and Injustice,” Keynote Address at the Association of Legal and Social Philosophy, University of Leeds, July 2014 (invited).</w:t>
      </w:r>
    </w:p>
    <w:p w14:paraId="35BDBFAC" w14:textId="77777777" w:rsidR="00CC231E" w:rsidRDefault="00CC231E" w:rsidP="00F63EA5">
      <w:pPr>
        <w:widowControl/>
        <w:tabs>
          <w:tab w:val="left" w:pos="0"/>
          <w:tab w:val="left" w:pos="720"/>
          <w:tab w:val="left" w:pos="1440"/>
          <w:tab w:val="left" w:pos="2160"/>
          <w:tab w:val="left" w:pos="4320"/>
          <w:tab w:val="left" w:pos="5760"/>
          <w:tab w:val="left" w:pos="7920"/>
          <w:tab w:val="left" w:pos="8640"/>
        </w:tabs>
        <w:outlineLvl w:val="0"/>
        <w:rPr>
          <w:rFonts w:ascii="Times New Roman" w:hAnsi="Times New Roman"/>
        </w:rPr>
      </w:pPr>
    </w:p>
    <w:p w14:paraId="4B6EFCF4" w14:textId="40D07AEC" w:rsidR="00CC231E" w:rsidRDefault="00CC231E" w:rsidP="00F63EA5">
      <w:pPr>
        <w:widowControl/>
        <w:tabs>
          <w:tab w:val="left" w:pos="0"/>
          <w:tab w:val="left" w:pos="720"/>
          <w:tab w:val="left" w:pos="1440"/>
          <w:tab w:val="left" w:pos="2160"/>
          <w:tab w:val="left" w:pos="4320"/>
          <w:tab w:val="left" w:pos="5760"/>
          <w:tab w:val="left" w:pos="7920"/>
          <w:tab w:val="left" w:pos="8640"/>
        </w:tabs>
        <w:outlineLvl w:val="0"/>
        <w:rPr>
          <w:rFonts w:ascii="Times New Roman" w:hAnsi="Times New Roman"/>
        </w:rPr>
      </w:pPr>
      <w:r>
        <w:rPr>
          <w:rFonts w:ascii="Times New Roman" w:hAnsi="Times New Roman"/>
        </w:rPr>
        <w:t xml:space="preserve">“Liberal Religion and Hinduism.”  University College London, Department </w:t>
      </w:r>
      <w:r w:rsidR="003D4DB4">
        <w:rPr>
          <w:rFonts w:ascii="Times New Roman" w:hAnsi="Times New Roman"/>
        </w:rPr>
        <w:t>of Political Science, July 2014 (invited).</w:t>
      </w:r>
    </w:p>
    <w:p w14:paraId="591897E1" w14:textId="77777777" w:rsidR="00BC15A9" w:rsidRDefault="00BC15A9" w:rsidP="00F63EA5">
      <w:pPr>
        <w:widowControl/>
        <w:tabs>
          <w:tab w:val="left" w:pos="0"/>
          <w:tab w:val="left" w:pos="720"/>
          <w:tab w:val="left" w:pos="1440"/>
          <w:tab w:val="left" w:pos="2160"/>
          <w:tab w:val="left" w:pos="4320"/>
          <w:tab w:val="left" w:pos="5760"/>
          <w:tab w:val="left" w:pos="7920"/>
          <w:tab w:val="left" w:pos="8640"/>
        </w:tabs>
        <w:outlineLvl w:val="0"/>
        <w:rPr>
          <w:rFonts w:ascii="Times New Roman" w:hAnsi="Times New Roman"/>
        </w:rPr>
      </w:pPr>
    </w:p>
    <w:p w14:paraId="1F878B60" w14:textId="16D51AEA" w:rsidR="00BC15A9" w:rsidRDefault="00BC15A9" w:rsidP="00F63EA5">
      <w:pPr>
        <w:widowControl/>
        <w:tabs>
          <w:tab w:val="left" w:pos="0"/>
          <w:tab w:val="left" w:pos="720"/>
          <w:tab w:val="left" w:pos="1440"/>
          <w:tab w:val="left" w:pos="2160"/>
          <w:tab w:val="left" w:pos="4320"/>
          <w:tab w:val="left" w:pos="5760"/>
          <w:tab w:val="left" w:pos="7920"/>
          <w:tab w:val="left" w:pos="8640"/>
        </w:tabs>
        <w:outlineLvl w:val="0"/>
        <w:rPr>
          <w:rFonts w:ascii="Times New Roman" w:hAnsi="Times New Roman"/>
        </w:rPr>
      </w:pPr>
      <w:r>
        <w:rPr>
          <w:rFonts w:ascii="Times New Roman" w:hAnsi="Times New Roman"/>
        </w:rPr>
        <w:t>“Luck, Equality and Markets,” University of Louisville, April 2013 (invited).</w:t>
      </w:r>
    </w:p>
    <w:p w14:paraId="778DB9F5" w14:textId="77777777" w:rsidR="00BC15A9" w:rsidRDefault="00BC15A9" w:rsidP="00F63EA5">
      <w:pPr>
        <w:widowControl/>
        <w:tabs>
          <w:tab w:val="left" w:pos="0"/>
          <w:tab w:val="left" w:pos="720"/>
          <w:tab w:val="left" w:pos="1440"/>
          <w:tab w:val="left" w:pos="2160"/>
          <w:tab w:val="left" w:pos="4320"/>
          <w:tab w:val="left" w:pos="5760"/>
          <w:tab w:val="left" w:pos="7920"/>
          <w:tab w:val="left" w:pos="8640"/>
        </w:tabs>
        <w:outlineLvl w:val="0"/>
        <w:rPr>
          <w:rFonts w:ascii="Times New Roman" w:hAnsi="Times New Roman"/>
        </w:rPr>
      </w:pPr>
    </w:p>
    <w:p w14:paraId="34A504E2" w14:textId="3646E6FF" w:rsidR="00F63EA5" w:rsidRPr="00C002C8" w:rsidRDefault="00F63EA5" w:rsidP="00F63EA5">
      <w:pPr>
        <w:widowControl/>
        <w:tabs>
          <w:tab w:val="left" w:pos="0"/>
          <w:tab w:val="left" w:pos="720"/>
          <w:tab w:val="left" w:pos="1440"/>
          <w:tab w:val="left" w:pos="2160"/>
          <w:tab w:val="left" w:pos="4320"/>
          <w:tab w:val="left" w:pos="5760"/>
          <w:tab w:val="left" w:pos="7920"/>
          <w:tab w:val="left" w:pos="8640"/>
        </w:tabs>
        <w:outlineLvl w:val="0"/>
        <w:rPr>
          <w:rFonts w:ascii="Times New Roman" w:hAnsi="Times New Roman"/>
        </w:rPr>
      </w:pPr>
      <w:r w:rsidRPr="00C002C8">
        <w:rPr>
          <w:rFonts w:ascii="Times New Roman" w:hAnsi="Times New Roman"/>
        </w:rPr>
        <w:t>“Choice, Luck and Responsibility.” Presented at Bar-Ilan University, Department of Political Science, March 2013</w:t>
      </w:r>
      <w:r w:rsidR="00BC15A9">
        <w:rPr>
          <w:rFonts w:ascii="Times New Roman" w:hAnsi="Times New Roman"/>
        </w:rPr>
        <w:t xml:space="preserve"> (invited)</w:t>
      </w:r>
      <w:r w:rsidRPr="00C002C8">
        <w:rPr>
          <w:rFonts w:ascii="Times New Roman" w:hAnsi="Times New Roman"/>
        </w:rPr>
        <w:t>.</w:t>
      </w:r>
    </w:p>
    <w:p w14:paraId="39B91B15" w14:textId="77777777" w:rsidR="00F63EA5" w:rsidRPr="00C002C8" w:rsidRDefault="00F63E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outlineLvl w:val="0"/>
        <w:rPr>
          <w:rFonts w:ascii="Times New Roman" w:hAnsi="Times New Roman"/>
        </w:rPr>
      </w:pPr>
    </w:p>
    <w:p w14:paraId="68897F95" w14:textId="77777777" w:rsidR="003F5EFE" w:rsidRPr="00C002C8" w:rsidRDefault="003F5EFE"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r w:rsidRPr="00C002C8">
        <w:rPr>
          <w:rFonts w:ascii="Times New Roman" w:hAnsi="Times New Roman"/>
          <w:lang w:bidi="en-US"/>
        </w:rPr>
        <w:t>“Minority Rights and Individual Rights.” Workshop Presentation at the Center for the Study of Democracy, Toleration, and Religion, Columbia University, April 2011 (invited).</w:t>
      </w:r>
    </w:p>
    <w:p w14:paraId="7DF0724F" w14:textId="77777777" w:rsidR="003F5EFE" w:rsidRPr="00C002C8" w:rsidRDefault="003F5EFE"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p>
    <w:p w14:paraId="0C5E3238" w14:textId="47CDAB11" w:rsidR="003F5EFE" w:rsidRPr="00C002C8" w:rsidRDefault="0054023F"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r w:rsidRPr="00C002C8">
        <w:rPr>
          <w:rFonts w:ascii="Times New Roman" w:hAnsi="Times New Roman"/>
          <w:lang w:bidi="en-US"/>
        </w:rPr>
        <w:t>“Minority Group Oppression and State Legitimacy.” Presented at the University of Ottawa, Critical Thinkers Series, March 2011 (invited).</w:t>
      </w:r>
    </w:p>
    <w:p w14:paraId="14B94904" w14:textId="77777777" w:rsidR="003F5EFE" w:rsidRPr="00C002C8" w:rsidRDefault="003F5EFE"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p>
    <w:p w14:paraId="2332DA8C" w14:textId="6873FBEF" w:rsidR="00BB6817" w:rsidRPr="00C002C8" w:rsidRDefault="00BB6817"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r w:rsidRPr="00C002C8">
        <w:rPr>
          <w:rFonts w:ascii="Times New Roman" w:hAnsi="Times New Roman"/>
          <w:lang w:bidi="en-US"/>
        </w:rPr>
        <w:t>“A Qualified Defense of Group Apologies.”  Presented at the Tel-Aviv University</w:t>
      </w:r>
      <w:r w:rsidR="00F63EA5" w:rsidRPr="00C002C8">
        <w:rPr>
          <w:rFonts w:ascii="Times New Roman" w:hAnsi="Times New Roman"/>
          <w:lang w:bidi="en-US"/>
        </w:rPr>
        <w:t>,</w:t>
      </w:r>
      <w:r w:rsidRPr="00C002C8">
        <w:rPr>
          <w:rFonts w:ascii="Times New Roman" w:hAnsi="Times New Roman"/>
          <w:lang w:bidi="en-US"/>
        </w:rPr>
        <w:t xml:space="preserve"> Department of Political Science, December 2010</w:t>
      </w:r>
      <w:r w:rsidR="00A56BD8" w:rsidRPr="00C002C8">
        <w:rPr>
          <w:rFonts w:ascii="Times New Roman" w:hAnsi="Times New Roman"/>
          <w:lang w:bidi="en-US"/>
        </w:rPr>
        <w:t xml:space="preserve"> </w:t>
      </w:r>
      <w:r w:rsidR="00221739">
        <w:rPr>
          <w:rFonts w:ascii="Times New Roman" w:hAnsi="Times New Roman"/>
          <w:lang w:bidi="en-US"/>
        </w:rPr>
        <w:t xml:space="preserve">(invited) </w:t>
      </w:r>
      <w:r w:rsidR="00A56BD8" w:rsidRPr="00C002C8">
        <w:rPr>
          <w:rFonts w:ascii="Times New Roman" w:hAnsi="Times New Roman"/>
          <w:lang w:bidi="en-US"/>
        </w:rPr>
        <w:t xml:space="preserve">and Queen’s </w:t>
      </w:r>
      <w:r w:rsidR="003F5EFE" w:rsidRPr="00C002C8">
        <w:rPr>
          <w:rFonts w:ascii="Times New Roman" w:hAnsi="Times New Roman"/>
          <w:lang w:bidi="en-US"/>
        </w:rPr>
        <w:t>University (Canada), March 2011</w:t>
      </w:r>
      <w:r w:rsidRPr="00C002C8">
        <w:rPr>
          <w:rFonts w:ascii="Times New Roman" w:hAnsi="Times New Roman"/>
          <w:lang w:bidi="en-US"/>
        </w:rPr>
        <w:t xml:space="preserve"> (invited). </w:t>
      </w:r>
    </w:p>
    <w:p w14:paraId="70F6FA42" w14:textId="77777777" w:rsidR="00BB6817" w:rsidRPr="00C002C8" w:rsidRDefault="00BB6817"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p>
    <w:p w14:paraId="4DEBA82B" w14:textId="4D692B4A" w:rsidR="006E4D4D" w:rsidRPr="00C002C8" w:rsidRDefault="003D4DB4"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r>
        <w:rPr>
          <w:rFonts w:ascii="Times New Roman" w:hAnsi="Times New Roman"/>
          <w:lang w:bidi="en-US"/>
        </w:rPr>
        <w:t xml:space="preserve">“Equal Recognition: </w:t>
      </w:r>
      <w:r w:rsidR="006E4D4D" w:rsidRPr="00C002C8">
        <w:rPr>
          <w:rFonts w:ascii="Times New Roman" w:hAnsi="Times New Roman"/>
          <w:lang w:bidi="en-US"/>
        </w:rPr>
        <w:t>The Moral Foundations of Minor</w:t>
      </w:r>
      <w:r>
        <w:rPr>
          <w:rFonts w:ascii="Times New Roman" w:hAnsi="Times New Roman"/>
          <w:lang w:bidi="en-US"/>
        </w:rPr>
        <w:t xml:space="preserve">ity Cultural Rights.”  Invited </w:t>
      </w:r>
      <w:r w:rsidR="006E4D4D" w:rsidRPr="00C002C8">
        <w:rPr>
          <w:rFonts w:ascii="Times New Roman" w:hAnsi="Times New Roman"/>
          <w:lang w:bidi="en-US"/>
        </w:rPr>
        <w:t xml:space="preserve">commentator on book manuscript workshop (Alan Patten), Princeton University, May 2009. </w:t>
      </w:r>
    </w:p>
    <w:p w14:paraId="649F4C91"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p>
    <w:p w14:paraId="4E493370"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r w:rsidRPr="00C002C8">
        <w:rPr>
          <w:rFonts w:ascii="Times New Roman" w:hAnsi="Times New Roman"/>
          <w:lang w:bidi="en-US"/>
        </w:rPr>
        <w:lastRenderedPageBreak/>
        <w:t>“The Bouchard-Taylor Report, One Year  Later: International Perspectives.” Invited commentator, University of Montreal, May 2009.</w:t>
      </w:r>
    </w:p>
    <w:p w14:paraId="69472494"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p>
    <w:p w14:paraId="69533A40"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r w:rsidRPr="00C002C8">
        <w:rPr>
          <w:rFonts w:ascii="Times New Roman" w:hAnsi="Times New Roman"/>
          <w:lang w:bidi="en-US"/>
        </w:rPr>
        <w:t xml:space="preserve"> “The Pitfalls of Apology and the Promise of Acknowledgement.”  Presented at Kobe University Law School and at the Center for Ainu and Indigenous Studies, Hokkaido University, Japan,</w:t>
      </w:r>
    </w:p>
    <w:p w14:paraId="38EE8616"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lang w:bidi="en-US"/>
        </w:rPr>
      </w:pPr>
      <w:proofErr w:type="gramStart"/>
      <w:r w:rsidRPr="00C002C8">
        <w:rPr>
          <w:rFonts w:ascii="Times New Roman" w:hAnsi="Times New Roman"/>
          <w:lang w:bidi="en-US"/>
        </w:rPr>
        <w:t>February,</w:t>
      </w:r>
      <w:proofErr w:type="gramEnd"/>
      <w:r w:rsidRPr="00C002C8">
        <w:rPr>
          <w:rFonts w:ascii="Times New Roman" w:hAnsi="Times New Roman"/>
          <w:lang w:bidi="en-US"/>
        </w:rPr>
        <w:t xml:space="preserve"> 2009 (invited).</w:t>
      </w:r>
    </w:p>
    <w:p w14:paraId="319AD5DB"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1C0B0090" w14:textId="77777777" w:rsidR="006E4D4D" w:rsidRPr="00C002C8" w:rsidRDefault="006E4D4D" w:rsidP="006E4D4D">
      <w:pPr>
        <w:rPr>
          <w:rFonts w:ascii="Times New Roman" w:hAnsi="Times New Roman"/>
        </w:rPr>
      </w:pPr>
      <w:r w:rsidRPr="00C002C8">
        <w:rPr>
          <w:rFonts w:ascii="Times New Roman" w:hAnsi="Times New Roman"/>
        </w:rPr>
        <w:t xml:space="preserve">“Global Justice in a Post-Colonial World.” Presented at the National University of Singapore September 2008, (invited) and at the Annual Meeting of the American Political Science Association, </w:t>
      </w:r>
      <w:proofErr w:type="gramStart"/>
      <w:r w:rsidRPr="00C002C8">
        <w:rPr>
          <w:rFonts w:ascii="Times New Roman" w:hAnsi="Times New Roman"/>
        </w:rPr>
        <w:t>September,</w:t>
      </w:r>
      <w:proofErr w:type="gramEnd"/>
      <w:r w:rsidRPr="00C002C8">
        <w:rPr>
          <w:rFonts w:ascii="Times New Roman" w:hAnsi="Times New Roman"/>
        </w:rPr>
        <w:t xml:space="preserve"> 2007. </w:t>
      </w:r>
    </w:p>
    <w:p w14:paraId="6D214B28"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 </w:t>
      </w:r>
    </w:p>
    <w:p w14:paraId="314D3C3C"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“Zionism and Post-Zionism in Comparative Perspective.”  Presented at the Simpson Center for the Humanities, University of Washington, </w:t>
      </w:r>
      <w:proofErr w:type="gramStart"/>
      <w:r w:rsidRPr="00C002C8">
        <w:rPr>
          <w:rFonts w:ascii="Times New Roman" w:hAnsi="Times New Roman"/>
        </w:rPr>
        <w:t>February,</w:t>
      </w:r>
      <w:proofErr w:type="gramEnd"/>
      <w:r w:rsidRPr="00C002C8">
        <w:rPr>
          <w:rFonts w:ascii="Times New Roman" w:hAnsi="Times New Roman"/>
        </w:rPr>
        <w:t xml:space="preserve"> 2008 (invited).</w:t>
      </w:r>
    </w:p>
    <w:p w14:paraId="7B0CA9A0"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2FD46B8B"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outlineLvl w:val="0"/>
        <w:rPr>
          <w:rFonts w:ascii="Times New Roman" w:hAnsi="Times New Roman"/>
        </w:rPr>
      </w:pPr>
      <w:r w:rsidRPr="00C002C8">
        <w:rPr>
          <w:rFonts w:ascii="Times New Roman" w:hAnsi="Times New Roman"/>
        </w:rPr>
        <w:t xml:space="preserve">“Liberalism and Religion: Against Congruence.” Presented at the Tel-Aviv Law School, Israel,  May 2007 (invited). </w:t>
      </w:r>
    </w:p>
    <w:p w14:paraId="032E7643"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outlineLvl w:val="0"/>
        <w:rPr>
          <w:rFonts w:ascii="Times New Roman" w:hAnsi="Times New Roman"/>
        </w:rPr>
      </w:pPr>
    </w:p>
    <w:p w14:paraId="287B95C0"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outlineLvl w:val="0"/>
        <w:rPr>
          <w:rFonts w:ascii="Times New Roman" w:hAnsi="Times New Roman"/>
        </w:rPr>
      </w:pPr>
      <w:r w:rsidRPr="00C002C8">
        <w:rPr>
          <w:rFonts w:ascii="Times New Roman" w:hAnsi="Times New Roman"/>
        </w:rPr>
        <w:t xml:space="preserve">“The Ethics of Immigration.”  Invited commentator on book manuscript workshop (Joseph Carens), Georgia Tech University, November 2007. </w:t>
      </w:r>
    </w:p>
    <w:p w14:paraId="282C9D14"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outlineLvl w:val="0"/>
        <w:rPr>
          <w:rFonts w:ascii="Times New Roman" w:hAnsi="Times New Roman"/>
        </w:rPr>
      </w:pPr>
    </w:p>
    <w:p w14:paraId="5292C6D4"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outlineLvl w:val="0"/>
        <w:rPr>
          <w:rFonts w:ascii="Times New Roman" w:hAnsi="Times New Roman"/>
        </w:rPr>
      </w:pPr>
      <w:r w:rsidRPr="00C002C8">
        <w:rPr>
          <w:rFonts w:ascii="Times New Roman" w:hAnsi="Times New Roman"/>
        </w:rPr>
        <w:t xml:space="preserve">“Beyond Group Apologies.” Presented at the Annual Meeting of the American Political Science Association, </w:t>
      </w:r>
      <w:proofErr w:type="gramStart"/>
      <w:r w:rsidRPr="00C002C8">
        <w:rPr>
          <w:rFonts w:ascii="Times New Roman" w:hAnsi="Times New Roman"/>
        </w:rPr>
        <w:t>September,</w:t>
      </w:r>
      <w:proofErr w:type="gramEnd"/>
      <w:r w:rsidRPr="00C002C8">
        <w:rPr>
          <w:rFonts w:ascii="Times New Roman" w:hAnsi="Times New Roman"/>
        </w:rPr>
        <w:t xml:space="preserve"> 2007 and at Columbia University, October 2007 (invited). </w:t>
      </w:r>
    </w:p>
    <w:p w14:paraId="63E2A68E"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091C72E0" w14:textId="507B2ACB" w:rsidR="006E4D4D" w:rsidRPr="00C002C8" w:rsidRDefault="006E4D4D" w:rsidP="006E4D4D">
      <w:pPr>
        <w:pStyle w:val="BodyTextIndent"/>
      </w:pPr>
      <w:r w:rsidRPr="00C002C8">
        <w:tab/>
        <w:t xml:space="preserve">“Cities, Citizenship and the Problem of Liberty.” Presented at the Annual Meeting of the American Political Science Association, </w:t>
      </w:r>
      <w:proofErr w:type="gramStart"/>
      <w:r w:rsidRPr="00C002C8">
        <w:t>September,</w:t>
      </w:r>
      <w:proofErr w:type="gramEnd"/>
      <w:r w:rsidRPr="00C002C8">
        <w:t xml:space="preserve"> 2005 and at Wilfred Laurier University,</w:t>
      </w:r>
      <w:r w:rsidR="005C2BD9">
        <w:t xml:space="preserve"> </w:t>
      </w:r>
      <w:r w:rsidRPr="00C002C8">
        <w:t>November 2005 (invited).</w:t>
      </w:r>
    </w:p>
    <w:p w14:paraId="236FB453"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0F65896E"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“Enduring Injustice.”  Presented at the political theory workshop at Washington University, St. Louis, October 2004 (invited), the Conference for the Study of Political Thought (invited), Toronto, November 2005 and the political theory workshop at the University of Virginia, </w:t>
      </w:r>
      <w:proofErr w:type="gramStart"/>
      <w:r w:rsidRPr="00C002C8">
        <w:rPr>
          <w:rFonts w:ascii="Times New Roman" w:hAnsi="Times New Roman"/>
        </w:rPr>
        <w:t>March,</w:t>
      </w:r>
      <w:proofErr w:type="gramEnd"/>
      <w:r w:rsidRPr="00C002C8">
        <w:rPr>
          <w:rFonts w:ascii="Times New Roman" w:hAnsi="Times New Roman"/>
        </w:rPr>
        <w:t xml:space="preserve"> 2006 (invited).</w:t>
      </w:r>
    </w:p>
    <w:p w14:paraId="4555FA0E"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0E66D4AA"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“Hinduism, Christianity and Liberal Toleration.” Presented to the Departments of Political Science at the Hebrew University of Jerusalem, Queen’s University, </w:t>
      </w:r>
      <w:proofErr w:type="gramStart"/>
      <w:r w:rsidRPr="00C002C8">
        <w:rPr>
          <w:rFonts w:ascii="Times New Roman" w:hAnsi="Times New Roman"/>
        </w:rPr>
        <w:t>November,</w:t>
      </w:r>
      <w:proofErr w:type="gramEnd"/>
      <w:r w:rsidRPr="00C002C8">
        <w:rPr>
          <w:rFonts w:ascii="Times New Roman" w:hAnsi="Times New Roman"/>
        </w:rPr>
        <w:t xml:space="preserve"> 2003 (invited),  and the Einstein Forum, Potsdam, Germany, June, 2004 (invited).</w:t>
      </w:r>
    </w:p>
    <w:p w14:paraId="19F92E9D"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outlineLvl w:val="0"/>
        <w:rPr>
          <w:rFonts w:ascii="Times New Roman" w:hAnsi="Times New Roman"/>
        </w:rPr>
      </w:pPr>
      <w:r w:rsidRPr="00C002C8">
        <w:rPr>
          <w:rFonts w:ascii="Times New Roman" w:hAnsi="Times New Roman"/>
        </w:rPr>
        <w:tab/>
      </w:r>
      <w:r w:rsidRPr="00C002C8">
        <w:rPr>
          <w:rFonts w:ascii="Times New Roman" w:hAnsi="Times New Roman"/>
        </w:rPr>
        <w:tab/>
      </w:r>
      <w:r w:rsidRPr="00C002C8">
        <w:rPr>
          <w:rFonts w:ascii="Times New Roman" w:hAnsi="Times New Roman"/>
        </w:rPr>
        <w:tab/>
      </w:r>
    </w:p>
    <w:p w14:paraId="077E0100"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“Education, Reconciliation and Nested Identities.” Presented at the conference for Citizenship Education and Political Theory, Bled, Slovenia, </w:t>
      </w:r>
      <w:proofErr w:type="gramStart"/>
      <w:r w:rsidRPr="00C002C8">
        <w:rPr>
          <w:rFonts w:ascii="Times New Roman" w:hAnsi="Times New Roman"/>
        </w:rPr>
        <w:t>November,</w:t>
      </w:r>
      <w:proofErr w:type="gramEnd"/>
      <w:r w:rsidRPr="00C002C8">
        <w:rPr>
          <w:rFonts w:ascii="Times New Roman" w:hAnsi="Times New Roman"/>
        </w:rPr>
        <w:t xml:space="preserve"> 2001 (invited).</w:t>
      </w:r>
    </w:p>
    <w:p w14:paraId="07F906D0"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7871AAC"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“Feminism and Multiculturalism.” Presented at the conference for Dialogue on Democracy and Pluralism in South Asia, Jawaharlal Nehru University, New Delhi, India, March 2001 (invited),  and at the Annual Meeting of the American Political Science Association, </w:t>
      </w:r>
      <w:proofErr w:type="gramStart"/>
      <w:r w:rsidRPr="00C002C8">
        <w:rPr>
          <w:rFonts w:ascii="Times New Roman" w:hAnsi="Times New Roman"/>
        </w:rPr>
        <w:t>September,</w:t>
      </w:r>
      <w:proofErr w:type="gramEnd"/>
      <w:r w:rsidRPr="00C002C8">
        <w:rPr>
          <w:rFonts w:ascii="Times New Roman" w:hAnsi="Times New Roman"/>
        </w:rPr>
        <w:t xml:space="preserve"> 2001.</w:t>
      </w:r>
    </w:p>
    <w:p w14:paraId="151732C5"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60373D4"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“Globalization and American Identity.” Presented at the Japan Center for Area Studies and Hitotsubashi University, Tokyo, Japan, </w:t>
      </w:r>
      <w:proofErr w:type="gramStart"/>
      <w:r w:rsidRPr="00C002C8">
        <w:rPr>
          <w:rFonts w:ascii="Times New Roman" w:hAnsi="Times New Roman"/>
        </w:rPr>
        <w:t>January,</w:t>
      </w:r>
      <w:proofErr w:type="gramEnd"/>
      <w:r w:rsidRPr="00C002C8">
        <w:rPr>
          <w:rFonts w:ascii="Times New Roman" w:hAnsi="Times New Roman"/>
        </w:rPr>
        <w:t xml:space="preserve"> 2001 (invited).</w:t>
      </w:r>
    </w:p>
    <w:p w14:paraId="3D7F51B3"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86E1705"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lastRenderedPageBreak/>
        <w:t xml:space="preserve">“Culture, Community, and Citizenship.” Roundtable participant at the Annual Meeting of the American Political Science Association, </w:t>
      </w:r>
      <w:proofErr w:type="gramStart"/>
      <w:r w:rsidRPr="00C002C8">
        <w:rPr>
          <w:rFonts w:ascii="Times New Roman" w:hAnsi="Times New Roman"/>
        </w:rPr>
        <w:t>September,</w:t>
      </w:r>
      <w:proofErr w:type="gramEnd"/>
      <w:r w:rsidRPr="00C002C8">
        <w:rPr>
          <w:rFonts w:ascii="Times New Roman" w:hAnsi="Times New Roman"/>
        </w:rPr>
        <w:t xml:space="preserve"> 2000.</w:t>
      </w:r>
    </w:p>
    <w:p w14:paraId="1275F03D"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18E0A55" w14:textId="77777777" w:rsidR="006E4D4D" w:rsidRPr="00C002C8" w:rsidRDefault="006E4D4D"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“A Comparative Theory of Cultural Pluralism.” Presented at the Nehru Memorial Museum and Library, New Delhi, India, April 2000 (invited).</w:t>
      </w:r>
    </w:p>
    <w:p w14:paraId="512F453B" w14:textId="77777777" w:rsidR="006E4D4D" w:rsidRPr="00C002C8" w:rsidRDefault="006E4D4D" w:rsidP="006E4D4D">
      <w:pPr>
        <w:rPr>
          <w:rFonts w:ascii="Times New Roman" w:hAnsi="Times New Roman"/>
        </w:rPr>
      </w:pPr>
    </w:p>
    <w:p w14:paraId="1D7FC6EC"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9FF0115" w14:textId="294E85B1" w:rsidR="006E4D4D" w:rsidRDefault="00AE6F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rPr>
      </w:pPr>
      <w:r>
        <w:rPr>
          <w:rFonts w:ascii="Times New Roman" w:hAnsi="Times New Roman"/>
          <w:b/>
        </w:rPr>
        <w:t>IX</w:t>
      </w:r>
      <w:r w:rsidR="006E4D4D" w:rsidRPr="00C002C8">
        <w:rPr>
          <w:rFonts w:ascii="Times New Roman" w:hAnsi="Times New Roman"/>
          <w:b/>
        </w:rPr>
        <w:t>. University Service (2000-present)</w:t>
      </w:r>
    </w:p>
    <w:p w14:paraId="1D020BAE" w14:textId="4D0C9CDC" w:rsidR="00163181" w:rsidRDefault="00163181" w:rsidP="001631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Chair</w:t>
      </w:r>
      <w:r>
        <w:rPr>
          <w:rFonts w:ascii="Times New Roman" w:hAnsi="Times New Roman"/>
        </w:rPr>
        <w:t xml:space="preserve">, Search Committee, Philosophy, Politics and Economics Assistant Profesor, Department of </w:t>
      </w:r>
      <w:r>
        <w:rPr>
          <w:rFonts w:ascii="Times New Roman" w:hAnsi="Times New Roman"/>
        </w:rPr>
        <w:t>Political Science</w:t>
      </w:r>
      <w:r>
        <w:rPr>
          <w:rFonts w:ascii="Times New Roman" w:hAnsi="Times New Roman"/>
        </w:rPr>
        <w:t>, University of North Carolina, 202</w:t>
      </w:r>
      <w:r>
        <w:rPr>
          <w:rFonts w:ascii="Times New Roman" w:hAnsi="Times New Roman"/>
        </w:rPr>
        <w:t>3-24</w:t>
      </w:r>
      <w:r>
        <w:rPr>
          <w:rFonts w:ascii="Times New Roman" w:hAnsi="Times New Roman"/>
        </w:rPr>
        <w:t>.</w:t>
      </w:r>
    </w:p>
    <w:p w14:paraId="64E414E2" w14:textId="77777777" w:rsidR="00163181" w:rsidRDefault="00163181"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23B4AA03" w14:textId="3FE23A51" w:rsidR="0013632E" w:rsidRDefault="0013632E"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School of Civic Life and Leadership Working Committee</w:t>
      </w:r>
      <w:r w:rsidR="00163181">
        <w:rPr>
          <w:rFonts w:ascii="Times New Roman" w:hAnsi="Times New Roman"/>
        </w:rPr>
        <w:t xml:space="preserve"> and Faculty Interest Committee</w:t>
      </w:r>
      <w:r>
        <w:rPr>
          <w:rFonts w:ascii="Times New Roman" w:hAnsi="Times New Roman"/>
        </w:rPr>
        <w:t>, College of Arts and Sciences, University of North Carolina, 2023.</w:t>
      </w:r>
    </w:p>
    <w:p w14:paraId="2444A4B4" w14:textId="77777777" w:rsidR="0013632E" w:rsidRDefault="0013632E"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05176489" w14:textId="64EAF1A1" w:rsidR="00540792" w:rsidRDefault="00540792"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Member, Search Committee, External Chair Search, Department of Art &amp; Art History, University of North Carolina, 2022-23.</w:t>
      </w:r>
    </w:p>
    <w:p w14:paraId="389F60D6" w14:textId="5552B613" w:rsidR="00540792" w:rsidRDefault="00540792"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5FA40370" w14:textId="040974B9" w:rsidR="00540792" w:rsidRDefault="00540792"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Member, Search Committee, Philosophy, Politics and Economics</w:t>
      </w:r>
      <w:r w:rsidR="00A53249">
        <w:rPr>
          <w:rFonts w:ascii="Times New Roman" w:hAnsi="Times New Roman"/>
        </w:rPr>
        <w:t xml:space="preserve"> Assistant Profesor</w:t>
      </w:r>
      <w:r>
        <w:rPr>
          <w:rFonts w:ascii="Times New Roman" w:hAnsi="Times New Roman"/>
        </w:rPr>
        <w:t>, Department of Philosophy, University of North Carolina, 2022-23.</w:t>
      </w:r>
    </w:p>
    <w:p w14:paraId="3BB325FE" w14:textId="77777777" w:rsidR="0013632E" w:rsidRDefault="0013632E"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28652BD6" w14:textId="77777777" w:rsidR="0013632E" w:rsidRDefault="0013632E" w:rsidP="00136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Member, Post-Pandemic Teaching Committee, College of Arts and Sciences, University of North Carolina, 2021.</w:t>
      </w:r>
    </w:p>
    <w:p w14:paraId="497BAB3D" w14:textId="77777777" w:rsidR="0013632E" w:rsidRDefault="0013632E"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36EFB377" w14:textId="193B5B9F" w:rsidR="00CE72D4" w:rsidRDefault="00CE72D4" w:rsidP="00CE7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Chair, Search Committee, Philosophy, Politics and Economics</w:t>
      </w:r>
      <w:r w:rsidR="00A53249">
        <w:rPr>
          <w:rFonts w:ascii="Times New Roman" w:hAnsi="Times New Roman"/>
        </w:rPr>
        <w:t xml:space="preserve"> Assistant Profesor</w:t>
      </w:r>
      <w:r>
        <w:rPr>
          <w:rFonts w:ascii="Times New Roman" w:hAnsi="Times New Roman"/>
        </w:rPr>
        <w:t>, Department of Political Science, University of North Carolina, 2019.</w:t>
      </w:r>
    </w:p>
    <w:p w14:paraId="4A4B1CB7" w14:textId="3E99710C" w:rsidR="00540792" w:rsidRDefault="00540792"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1F92B60C" w14:textId="30F21882" w:rsidR="00540792" w:rsidRDefault="00540792"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Convener, Political Theory Workshop Seminar, University of North Carolina, 2005-present.</w:t>
      </w:r>
    </w:p>
    <w:p w14:paraId="05849553" w14:textId="77777777" w:rsidR="00540792" w:rsidRDefault="00540792"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6C80E312" w14:textId="7EBC9576" w:rsidR="00540792" w:rsidRDefault="00540792"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 xml:space="preserve">Member, Graduate Affairs </w:t>
      </w:r>
      <w:r w:rsidRPr="00C002C8">
        <w:rPr>
          <w:rFonts w:ascii="Times New Roman" w:hAnsi="Times New Roman"/>
        </w:rPr>
        <w:t>Committee, Department of Political Science, University of North Carolina, 20</w:t>
      </w:r>
      <w:r>
        <w:rPr>
          <w:rFonts w:ascii="Times New Roman" w:hAnsi="Times New Roman"/>
        </w:rPr>
        <w:t xml:space="preserve">15-2017, 2019-2021. </w:t>
      </w:r>
    </w:p>
    <w:p w14:paraId="23BEBEC3" w14:textId="67A91215" w:rsidR="00540792" w:rsidRDefault="00540792"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27942373" w14:textId="7D3F578F" w:rsidR="00540792" w:rsidRDefault="00540792"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Member, Graduate Admissions Committee, Department of Political Science, University of North Carolina, 2005-7, 2008-</w:t>
      </w:r>
      <w:r>
        <w:rPr>
          <w:rFonts w:ascii="Times New Roman" w:hAnsi="Times New Roman"/>
        </w:rPr>
        <w:t>2014, 2017-2019, 2021-2022.</w:t>
      </w:r>
    </w:p>
    <w:p w14:paraId="020EF261" w14:textId="77777777" w:rsidR="00540792" w:rsidRDefault="00540792" w:rsidP="005407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611FE9EA" w14:textId="395B8D7B" w:rsidR="00540792" w:rsidRDefault="00540792"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 xml:space="preserve">Chair, Post-Tenure Review Committee, </w:t>
      </w:r>
      <w:r w:rsidRPr="00C002C8">
        <w:rPr>
          <w:rFonts w:ascii="Times New Roman" w:hAnsi="Times New Roman"/>
        </w:rPr>
        <w:t>Department of Political Science, Uni</w:t>
      </w:r>
      <w:r>
        <w:rPr>
          <w:rFonts w:ascii="Times New Roman" w:hAnsi="Times New Roman"/>
        </w:rPr>
        <w:t xml:space="preserve">versity of North Carolina, </w:t>
      </w:r>
      <w:r w:rsidRPr="00C002C8">
        <w:rPr>
          <w:rFonts w:ascii="Times New Roman" w:hAnsi="Times New Roman"/>
        </w:rPr>
        <w:t>2010-2011</w:t>
      </w:r>
      <w:r>
        <w:rPr>
          <w:rFonts w:ascii="Times New Roman" w:hAnsi="Times New Roman"/>
        </w:rPr>
        <w:t>, 2015-2019, 2020-2022.</w:t>
      </w:r>
    </w:p>
    <w:p w14:paraId="2F65B124" w14:textId="77777777" w:rsidR="00076D11" w:rsidRDefault="00076D11"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77B5F8DD" w14:textId="029F2BF3" w:rsidR="001273E0" w:rsidRDefault="001273E0" w:rsidP="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Member, University Promotion and Tenure Committee, University of North Carolina, 2016-</w:t>
      </w:r>
      <w:r w:rsidR="00AE6FC7">
        <w:rPr>
          <w:rFonts w:ascii="Times New Roman" w:hAnsi="Times New Roman"/>
        </w:rPr>
        <w:t>2019</w:t>
      </w:r>
      <w:r>
        <w:rPr>
          <w:rFonts w:ascii="Times New Roman" w:hAnsi="Times New Roman"/>
        </w:rPr>
        <w:t xml:space="preserve">. </w:t>
      </w:r>
    </w:p>
    <w:p w14:paraId="0376021C" w14:textId="64EE0942" w:rsidR="001273E0" w:rsidRDefault="00127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1AE606DD" w14:textId="060BD6AB" w:rsidR="00840233" w:rsidRDefault="008402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Member, Educational Policy Committee, </w:t>
      </w:r>
      <w:r w:rsidR="00540792">
        <w:rPr>
          <w:rFonts w:ascii="Times New Roman" w:hAnsi="Times New Roman"/>
        </w:rPr>
        <w:t xml:space="preserve">College of Arts and Sciences, </w:t>
      </w:r>
      <w:r w:rsidRPr="00C002C8">
        <w:rPr>
          <w:rFonts w:ascii="Times New Roman" w:hAnsi="Times New Roman"/>
        </w:rPr>
        <w:t>University of North Carolina, 2012-</w:t>
      </w:r>
      <w:r>
        <w:rPr>
          <w:rFonts w:ascii="Times New Roman" w:hAnsi="Times New Roman"/>
        </w:rPr>
        <w:t>2015</w:t>
      </w:r>
      <w:r w:rsidRPr="00C002C8">
        <w:rPr>
          <w:rFonts w:ascii="Times New Roman" w:hAnsi="Times New Roman"/>
        </w:rPr>
        <w:t>.</w:t>
      </w:r>
    </w:p>
    <w:p w14:paraId="72552DFB" w14:textId="48D1F69C" w:rsidR="00557546" w:rsidRDefault="00557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74C8503B" w14:textId="3F355A8C" w:rsidR="00557546" w:rsidRDefault="00557546" w:rsidP="00557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 xml:space="preserve">Member, </w:t>
      </w:r>
      <w:r w:rsidRPr="00557546">
        <w:rPr>
          <w:rFonts w:ascii="Times New Roman" w:hAnsi="Times New Roman"/>
          <w:lang w:bidi="ar-SA"/>
        </w:rPr>
        <w:t>Summer Research Fellowship Review Committee</w:t>
      </w:r>
      <w:r>
        <w:rPr>
          <w:rFonts w:ascii="Times New Roman" w:hAnsi="Times New Roman"/>
          <w:lang w:bidi="ar-SA"/>
        </w:rPr>
        <w:t xml:space="preserve">, Graduate School, </w:t>
      </w:r>
      <w:r>
        <w:rPr>
          <w:rFonts w:ascii="Times New Roman" w:hAnsi="Times New Roman"/>
        </w:rPr>
        <w:t>University of North Carolina, 2017-</w:t>
      </w:r>
      <w:r w:rsidR="00197691">
        <w:rPr>
          <w:rFonts w:ascii="Times New Roman" w:hAnsi="Times New Roman"/>
        </w:rPr>
        <w:t>2019</w:t>
      </w:r>
      <w:r>
        <w:rPr>
          <w:rFonts w:ascii="Times New Roman" w:hAnsi="Times New Roman"/>
        </w:rPr>
        <w:t xml:space="preserve">. </w:t>
      </w:r>
    </w:p>
    <w:p w14:paraId="74F33CF4" w14:textId="77777777" w:rsidR="000D2E43" w:rsidRDefault="000D2E43" w:rsidP="000D2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2351CFD7" w14:textId="77777777" w:rsidR="00840233" w:rsidRPr="000D2E43" w:rsidRDefault="00840233" w:rsidP="008402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lastRenderedPageBreak/>
        <w:t xml:space="preserve">Chair, Graduate Admissions Committee, </w:t>
      </w:r>
      <w:r w:rsidRPr="00C002C8">
        <w:rPr>
          <w:rFonts w:ascii="Times New Roman" w:hAnsi="Times New Roman"/>
        </w:rPr>
        <w:t>Department of Political Science, Uni</w:t>
      </w:r>
      <w:r>
        <w:rPr>
          <w:rFonts w:ascii="Times New Roman" w:hAnsi="Times New Roman"/>
        </w:rPr>
        <w:t>versity of North Carolina, 2016-17.</w:t>
      </w:r>
    </w:p>
    <w:p w14:paraId="396794A7" w14:textId="77777777" w:rsidR="00840233" w:rsidRDefault="00840233" w:rsidP="000D2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327659EC" w14:textId="149F2BFF" w:rsidR="000D2E43" w:rsidRPr="00C002C8" w:rsidRDefault="000D2E43" w:rsidP="000D2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Chair, Planning Committee, Department of Political Science, University of North Carolina, 2011-</w:t>
      </w:r>
      <w:r>
        <w:rPr>
          <w:rFonts w:ascii="Times New Roman" w:hAnsi="Times New Roman"/>
        </w:rPr>
        <w:t>2014, 2016-17.</w:t>
      </w:r>
    </w:p>
    <w:p w14:paraId="369B9FCC" w14:textId="77777777" w:rsidR="00461D3B" w:rsidRDefault="00461D3B" w:rsidP="008E4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67CA9E1F" w14:textId="1DDEAB7A" w:rsidR="00461D3B" w:rsidRDefault="00461D3B" w:rsidP="008E4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Co-Convener, Carolina Seminar on Democracy in the Age of Globalization, 2014-15.</w:t>
      </w:r>
    </w:p>
    <w:p w14:paraId="04B09231" w14:textId="77777777" w:rsidR="00461D3B" w:rsidRDefault="00461D3B" w:rsidP="008E4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33803CBA" w14:textId="39C1A878" w:rsidR="002D2994" w:rsidRPr="00C002C8" w:rsidRDefault="002D2994" w:rsidP="002D29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Member, Minority Recruitment Committee, Department of Political Science, University of North Carolina, 2010-</w:t>
      </w:r>
      <w:r w:rsidR="00BC15A9">
        <w:rPr>
          <w:rFonts w:ascii="Times New Roman" w:hAnsi="Times New Roman"/>
        </w:rPr>
        <w:t>2012</w:t>
      </w:r>
      <w:r w:rsidRPr="00C002C8">
        <w:rPr>
          <w:rFonts w:ascii="Times New Roman" w:hAnsi="Times New Roman"/>
        </w:rPr>
        <w:t>.</w:t>
      </w:r>
    </w:p>
    <w:p w14:paraId="4A381DB3" w14:textId="77777777" w:rsidR="00BB6817" w:rsidRPr="00C002C8" w:rsidRDefault="00BB6817"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65D83CD5" w14:textId="77777777" w:rsidR="00BB6817" w:rsidRPr="00C002C8" w:rsidRDefault="00BB6817" w:rsidP="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Chair, Interdepartmental Search Committee, </w:t>
      </w:r>
      <w:r w:rsidR="002D2994" w:rsidRPr="00C002C8">
        <w:rPr>
          <w:rFonts w:ascii="Times New Roman" w:hAnsi="Times New Roman"/>
        </w:rPr>
        <w:t xml:space="preserve">Department of Political Science, </w:t>
      </w:r>
      <w:r w:rsidRPr="00C002C8">
        <w:rPr>
          <w:rFonts w:ascii="Times New Roman" w:hAnsi="Times New Roman"/>
        </w:rPr>
        <w:t>University of North Carolina, 2011.</w:t>
      </w:r>
    </w:p>
    <w:p w14:paraId="33A2AB4B"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02923604"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Chair, Middle East Politics Search Committee, </w:t>
      </w:r>
      <w:r w:rsidR="002D2994" w:rsidRPr="00C002C8">
        <w:rPr>
          <w:rFonts w:ascii="Times New Roman" w:hAnsi="Times New Roman"/>
        </w:rPr>
        <w:t xml:space="preserve">Department of Political Science, </w:t>
      </w:r>
      <w:r w:rsidRPr="00C002C8">
        <w:rPr>
          <w:rFonts w:ascii="Times New Roman" w:hAnsi="Times New Roman"/>
        </w:rPr>
        <w:t>University of North Carolina, 2007-8.</w:t>
      </w:r>
    </w:p>
    <w:p w14:paraId="361F40D5"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6806F196"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Member, Middle East Politics Search Committee, </w:t>
      </w:r>
      <w:r w:rsidR="002D2994" w:rsidRPr="00C002C8">
        <w:rPr>
          <w:rFonts w:ascii="Times New Roman" w:hAnsi="Times New Roman"/>
        </w:rPr>
        <w:t xml:space="preserve">Department of Political Science, </w:t>
      </w:r>
      <w:r w:rsidRPr="00C002C8">
        <w:rPr>
          <w:rFonts w:ascii="Times New Roman" w:hAnsi="Times New Roman"/>
        </w:rPr>
        <w:t>University of North Carolina, 2006-7.</w:t>
      </w:r>
    </w:p>
    <w:p w14:paraId="6D6EE8E6"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52E99E7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Member, Modern Jewish Thought Search Committee, University of North Carolina, 2006-7.</w:t>
      </w:r>
    </w:p>
    <w:p w14:paraId="677200A4"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1B8F8E9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Member, Carolina Center for Jewish Studies Steering Committee, 2005-6, 2007-2009.</w:t>
      </w:r>
    </w:p>
    <w:p w14:paraId="6D5EDA40"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p>
    <w:p w14:paraId="6AE7B272"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Director, Human Rights and Human Diversity Program, University of Nebraska, 2001-2003.</w:t>
      </w:r>
    </w:p>
    <w:p w14:paraId="55B5C084"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8A76098"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Member, Humanities Center Advisory Board, University of Nebraska, 2001-2002.</w:t>
      </w:r>
    </w:p>
    <w:p w14:paraId="08317C7E"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D819602"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Member, Executive Committee, Human Rights and Human Diversity Program, University of Nebraska, 2000-01.</w:t>
      </w:r>
    </w:p>
    <w:p w14:paraId="1F64B953"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6265C85"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rPr>
        <w:t xml:space="preserve">Member, Executive Committee, Judaic Studies Program, University of Nebraska, 1997-2005. </w:t>
      </w:r>
    </w:p>
    <w:p w14:paraId="38B86370"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4CB82C0"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Member, Executive Committee, Department of Political Science, University of Nebraska, 1993-1994, 1997-1998, 2000-2001.</w:t>
      </w:r>
    </w:p>
    <w:p w14:paraId="5E63C907"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524041C"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Chair, Comparative Politics Search Committee, Department of Political Science, University of Nebraska, 2002-3.</w:t>
      </w:r>
    </w:p>
    <w:p w14:paraId="41BE7599"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2B236B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Member, College of Arts and Sciences Curriculum Committee, University of Nebraska, 1999, 2000.</w:t>
      </w:r>
    </w:p>
    <w:p w14:paraId="49EAC76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EF18779"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22E715DC"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b/>
        </w:rPr>
        <w:t>IX. Professional Service (2000-present)</w:t>
      </w:r>
    </w:p>
    <w:p w14:paraId="2CC35A0D" w14:textId="37678572" w:rsidR="00275E34" w:rsidRDefault="00275E34" w:rsidP="00461D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Editorial Board, </w:t>
      </w:r>
      <w:r>
        <w:rPr>
          <w:rFonts w:ascii="Times New Roman" w:hAnsi="Times New Roman"/>
          <w:i/>
          <w:iCs/>
        </w:rPr>
        <w:t xml:space="preserve">American Political Science Review, </w:t>
      </w:r>
      <w:r>
        <w:rPr>
          <w:rFonts w:ascii="Times New Roman" w:hAnsi="Times New Roman"/>
        </w:rPr>
        <w:t>2018-</w:t>
      </w:r>
      <w:r w:rsidR="00863D09">
        <w:rPr>
          <w:rFonts w:ascii="Times New Roman" w:hAnsi="Times New Roman"/>
        </w:rPr>
        <w:t>2020</w:t>
      </w:r>
    </w:p>
    <w:p w14:paraId="38B6D219" w14:textId="77777777" w:rsidR="00275E34" w:rsidRPr="00275E34" w:rsidRDefault="00275E34" w:rsidP="00461D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6ACEC11" w14:textId="3D02BAC1" w:rsidR="00461D3B" w:rsidRPr="00C002C8" w:rsidRDefault="00461D3B" w:rsidP="00461D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lastRenderedPageBreak/>
        <w:t xml:space="preserve">Section Chair, Normative Political Theory, </w:t>
      </w:r>
      <w:r>
        <w:rPr>
          <w:rFonts w:ascii="Times New Roman" w:hAnsi="Times New Roman"/>
        </w:rPr>
        <w:t>Southern</w:t>
      </w:r>
      <w:r w:rsidRPr="00C002C8">
        <w:rPr>
          <w:rFonts w:ascii="Times New Roman" w:hAnsi="Times New Roman"/>
        </w:rPr>
        <w:t xml:space="preserve"> Political Scie</w:t>
      </w:r>
      <w:r>
        <w:rPr>
          <w:rFonts w:ascii="Times New Roman" w:hAnsi="Times New Roman"/>
        </w:rPr>
        <w:t>nce Association Conference, 2016</w:t>
      </w:r>
    </w:p>
    <w:p w14:paraId="22E90A7D" w14:textId="77777777" w:rsidR="00461D3B" w:rsidRDefault="00461D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63E57CA" w14:textId="77777777" w:rsidR="006E4D4D"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Section Chair, Normative Political Theory, American Political Science Association Conference, 2009</w:t>
      </w:r>
    </w:p>
    <w:p w14:paraId="2FA68481" w14:textId="77777777" w:rsidR="00164D7C" w:rsidRDefault="00164D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236264D" w14:textId="2525715D" w:rsidR="00164D7C" w:rsidRPr="00C002C8" w:rsidRDefault="00164D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Section Chair, Normative Political Theory, Midwest Political Science Association, 2003</w:t>
      </w:r>
    </w:p>
    <w:p w14:paraId="70BAA311"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30EB657"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Council Member, American Political Science Association, 2002-04</w:t>
      </w:r>
    </w:p>
    <w:p w14:paraId="2676087D"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A78BA31" w14:textId="77777777" w:rsidR="00461D3B" w:rsidRDefault="00461D3B" w:rsidP="00461D3B">
      <w:pPr>
        <w:rPr>
          <w:rFonts w:ascii="Times New Roman" w:hAnsi="Times New Roman"/>
        </w:rPr>
      </w:pPr>
      <w:r>
        <w:rPr>
          <w:rFonts w:ascii="Times New Roman" w:hAnsi="Times New Roman"/>
        </w:rPr>
        <w:t>Manuscript and Grant Reviewer (10 to 12 annually):</w:t>
      </w:r>
    </w:p>
    <w:p w14:paraId="193077EF" w14:textId="73A46726" w:rsidR="006E4D4D" w:rsidRPr="00C47CF0" w:rsidRDefault="00461D3B" w:rsidP="00461D3B">
      <w:pPr>
        <w:rPr>
          <w:iCs/>
        </w:rPr>
      </w:pPr>
      <w:r>
        <w:rPr>
          <w:rFonts w:ascii="Times New Roman" w:hAnsi="Times New Roman"/>
        </w:rPr>
        <w:t xml:space="preserve">American Council of Learned Societies, </w:t>
      </w:r>
      <w:r w:rsidR="006E4D4D" w:rsidRPr="00C002C8">
        <w:rPr>
          <w:rFonts w:ascii="Times New Roman" w:hAnsi="Times New Roman"/>
          <w:i/>
        </w:rPr>
        <w:t>American Journal of Political Science</w:t>
      </w:r>
      <w:r w:rsidR="006E4D4D" w:rsidRPr="00C002C8">
        <w:rPr>
          <w:rFonts w:ascii="Times New Roman" w:hAnsi="Times New Roman"/>
        </w:rPr>
        <w:t xml:space="preserve">, </w:t>
      </w:r>
      <w:r w:rsidR="006E4D4D" w:rsidRPr="00C002C8">
        <w:rPr>
          <w:rFonts w:ascii="Times New Roman" w:hAnsi="Times New Roman"/>
          <w:i/>
        </w:rPr>
        <w:t>American Political Science Review</w:t>
      </w:r>
      <w:r w:rsidR="006E4D4D" w:rsidRPr="00C002C8">
        <w:rPr>
          <w:rFonts w:ascii="Times New Roman" w:hAnsi="Times New Roman"/>
        </w:rPr>
        <w:t xml:space="preserve">, </w:t>
      </w:r>
      <w:r w:rsidR="006E4D4D" w:rsidRPr="00C002C8">
        <w:rPr>
          <w:rFonts w:ascii="Times New Roman" w:hAnsi="Times New Roman"/>
          <w:i/>
        </w:rPr>
        <w:t>Canadian Journal of Philosophy</w:t>
      </w:r>
      <w:r w:rsidR="006E4D4D" w:rsidRPr="00C002C8">
        <w:rPr>
          <w:rFonts w:ascii="Times New Roman" w:hAnsi="Times New Roman"/>
        </w:rPr>
        <w:t xml:space="preserve">, </w:t>
      </w:r>
      <w:r w:rsidR="006E4D4D" w:rsidRPr="00C002C8">
        <w:rPr>
          <w:rFonts w:ascii="Times New Roman" w:hAnsi="Times New Roman"/>
          <w:i/>
        </w:rPr>
        <w:t xml:space="preserve">Canadian Journal of Political Science, </w:t>
      </w:r>
      <w:r w:rsidR="006E4D4D" w:rsidRPr="00C002C8">
        <w:rPr>
          <w:rFonts w:ascii="Times New Roman" w:hAnsi="Times New Roman"/>
        </w:rPr>
        <w:t xml:space="preserve">Cambridge University Press, </w:t>
      </w:r>
      <w:r>
        <w:rPr>
          <w:rFonts w:ascii="Times New Roman" w:hAnsi="Times New Roman"/>
        </w:rPr>
        <w:t xml:space="preserve">Columbia University Press, </w:t>
      </w:r>
      <w:r w:rsidR="006E4D4D" w:rsidRPr="00C002C8">
        <w:rPr>
          <w:rFonts w:ascii="Times New Roman" w:hAnsi="Times New Roman"/>
        </w:rPr>
        <w:t xml:space="preserve">Cornell University Press, </w:t>
      </w:r>
      <w:r w:rsidR="006E4D4D" w:rsidRPr="00C002C8">
        <w:rPr>
          <w:rFonts w:ascii="Times New Roman" w:hAnsi="Times New Roman"/>
          <w:i/>
        </w:rPr>
        <w:t xml:space="preserve">Encyclopedia of Applied Ethics, Ethics, </w:t>
      </w:r>
      <w:r w:rsidR="006E4D4D" w:rsidRPr="00C002C8">
        <w:rPr>
          <w:rFonts w:ascii="Times New Roman" w:hAnsi="Times New Roman"/>
        </w:rPr>
        <w:t xml:space="preserve">Institute for Humane Studies, Johns Hopkins University Press, </w:t>
      </w:r>
      <w:r w:rsidR="006E4D4D" w:rsidRPr="00C002C8">
        <w:rPr>
          <w:rFonts w:ascii="Times New Roman" w:hAnsi="Times New Roman"/>
          <w:i/>
        </w:rPr>
        <w:t xml:space="preserve">Journal of Political Philosophy, Journal of Politics, Journal of Social Philosophy, </w:t>
      </w:r>
      <w:r w:rsidR="006E4D4D" w:rsidRPr="00C002C8">
        <w:rPr>
          <w:rFonts w:ascii="Times New Roman" w:hAnsi="Times New Roman"/>
        </w:rPr>
        <w:t xml:space="preserve">McGraw-Hill, National Science Foundation, Oxford University Press, Pennsylvania State University Press, Princeton University Press, </w:t>
      </w:r>
      <w:r w:rsidR="006E4D4D" w:rsidRPr="00C002C8">
        <w:rPr>
          <w:rFonts w:ascii="Times New Roman" w:hAnsi="Times New Roman"/>
          <w:i/>
        </w:rPr>
        <w:t>Political Research Quarterly,</w:t>
      </w:r>
      <w:r w:rsidR="006E4D4D" w:rsidRPr="00C002C8">
        <w:rPr>
          <w:rFonts w:ascii="Times New Roman" w:hAnsi="Times New Roman"/>
        </w:rPr>
        <w:t xml:space="preserve"> </w:t>
      </w:r>
      <w:r w:rsidR="006E4D4D" w:rsidRPr="00C002C8">
        <w:rPr>
          <w:rFonts w:ascii="Times New Roman" w:hAnsi="Times New Roman"/>
          <w:i/>
        </w:rPr>
        <w:t>Political Studies,</w:t>
      </w:r>
      <w:r w:rsidR="006E4D4D" w:rsidRPr="00C002C8">
        <w:rPr>
          <w:rFonts w:ascii="Times New Roman" w:hAnsi="Times New Roman"/>
        </w:rPr>
        <w:t xml:space="preserve"> </w:t>
      </w:r>
      <w:r w:rsidR="006E4D4D" w:rsidRPr="00C002C8">
        <w:rPr>
          <w:rFonts w:ascii="Times New Roman" w:hAnsi="Times New Roman"/>
          <w:i/>
        </w:rPr>
        <w:t>Political Theory, Polity, Theory, Culture and Society</w:t>
      </w:r>
      <w:r w:rsidR="006E4D4D" w:rsidRPr="00C002C8">
        <w:rPr>
          <w:rFonts w:ascii="Times New Roman" w:hAnsi="Times New Roman"/>
        </w:rPr>
        <w:t>, University of British Columbia Press, University of Kan</w:t>
      </w:r>
      <w:r>
        <w:rPr>
          <w:rFonts w:ascii="Times New Roman" w:hAnsi="Times New Roman"/>
        </w:rPr>
        <w:t>sas Press, Yale University</w:t>
      </w:r>
      <w:r w:rsidR="00C47CF0">
        <w:rPr>
          <w:rFonts w:ascii="Times New Roman" w:hAnsi="Times New Roman"/>
        </w:rPr>
        <w:t xml:space="preserve"> Press</w:t>
      </w:r>
      <w:r>
        <w:rPr>
          <w:rFonts w:ascii="Times New Roman" w:hAnsi="Times New Roman"/>
        </w:rPr>
        <w:t xml:space="preserve">, </w:t>
      </w:r>
      <w:r w:rsidRPr="00461D3B">
        <w:rPr>
          <w:rFonts w:ascii="Times New Roman" w:hAnsi="Times New Roman"/>
          <w:i/>
        </w:rPr>
        <w:t xml:space="preserve">Press, </w:t>
      </w:r>
      <w:r w:rsidRPr="00461D3B">
        <w:rPr>
          <w:i/>
        </w:rPr>
        <w:t>Philosophy, Politics and Economics</w:t>
      </w:r>
      <w:r>
        <w:t xml:space="preserve">, </w:t>
      </w:r>
      <w:r>
        <w:rPr>
          <w:i/>
        </w:rPr>
        <w:t>Law and Social Inquiry</w:t>
      </w:r>
      <w:r w:rsidR="00C47CF0">
        <w:rPr>
          <w:i/>
        </w:rPr>
        <w:t xml:space="preserve">, </w:t>
      </w:r>
      <w:r w:rsidR="00C47CF0">
        <w:rPr>
          <w:iCs/>
        </w:rPr>
        <w:t>University of Pennsylvania Press.</w:t>
      </w:r>
    </w:p>
    <w:p w14:paraId="7B955E41"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C4DE5C4"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sidRPr="00C002C8">
        <w:rPr>
          <w:rFonts w:ascii="Times New Roman" w:hAnsi="Times New Roman"/>
          <w:b/>
        </w:rPr>
        <w:t>X. Teaching and Research Interests</w:t>
      </w:r>
    </w:p>
    <w:p w14:paraId="4F5664E9" w14:textId="02E716E7" w:rsidR="00017997" w:rsidRDefault="00017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Respect and equality</w:t>
      </w:r>
    </w:p>
    <w:p w14:paraId="4374574F" w14:textId="55FFBF2F"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Contemporary political thought </w:t>
      </w:r>
    </w:p>
    <w:p w14:paraId="614659FF"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Democratic theory and practice</w:t>
      </w:r>
    </w:p>
    <w:p w14:paraId="62F785D8"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History of political thought</w:t>
      </w:r>
    </w:p>
    <w:p w14:paraId="4CD6931F" w14:textId="77777777" w:rsidR="006E4D4D" w:rsidRPr="00C002C8"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 xml:space="preserve">Racial, </w:t>
      </w:r>
      <w:proofErr w:type="gramStart"/>
      <w:r w:rsidRPr="00C002C8">
        <w:rPr>
          <w:rFonts w:ascii="Times New Roman" w:hAnsi="Times New Roman"/>
        </w:rPr>
        <w:t>ethnic</w:t>
      </w:r>
      <w:proofErr w:type="gramEnd"/>
      <w:r w:rsidRPr="00C002C8">
        <w:rPr>
          <w:rFonts w:ascii="Times New Roman" w:hAnsi="Times New Roman"/>
        </w:rPr>
        <w:t xml:space="preserve"> and national identity and politics</w:t>
      </w:r>
    </w:p>
    <w:p w14:paraId="4A67669B" w14:textId="55BE9B4A" w:rsidR="006E4D4D" w:rsidRDefault="006E4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02C8">
        <w:rPr>
          <w:rFonts w:ascii="Times New Roman" w:hAnsi="Times New Roman"/>
        </w:rPr>
        <w:t>Religion and political thought</w:t>
      </w:r>
    </w:p>
    <w:p w14:paraId="0C5850CF" w14:textId="54368997" w:rsidR="00840233" w:rsidRDefault="008402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Philosophy, Politics and Economics</w:t>
      </w:r>
    </w:p>
    <w:p w14:paraId="6AEF0B2A" w14:textId="6FDD5C5C" w:rsidR="00A53249" w:rsidRPr="00C002C8" w:rsidRDefault="00A532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Ethics of Peace, War and Defense</w:t>
      </w:r>
    </w:p>
    <w:sectPr w:rsidR="00A53249" w:rsidRPr="00C002C8" w:rsidSect="006E4D4D">
      <w:headerReference w:type="even" r:id="rId8"/>
      <w:headerReference w:type="default" r:id="rId9"/>
      <w:type w:val="continuous"/>
      <w:pgSz w:w="12240" w:h="15840"/>
      <w:pgMar w:top="1152" w:right="1440" w:bottom="1152" w:left="1440" w:header="1152"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7B7D" w14:textId="77777777" w:rsidR="00D30C3A" w:rsidRDefault="00D30C3A">
      <w:r>
        <w:separator/>
      </w:r>
    </w:p>
  </w:endnote>
  <w:endnote w:type="continuationSeparator" w:id="0">
    <w:p w14:paraId="6361BB54" w14:textId="77777777" w:rsidR="00D30C3A" w:rsidRDefault="00D3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WP TypographicSymbols">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74BD" w14:textId="77777777" w:rsidR="00D30C3A" w:rsidRDefault="00D30C3A">
      <w:r>
        <w:separator/>
      </w:r>
    </w:p>
  </w:footnote>
  <w:footnote w:type="continuationSeparator" w:id="0">
    <w:p w14:paraId="0D1AC7A4" w14:textId="77777777" w:rsidR="00D30C3A" w:rsidRDefault="00D3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B736" w14:textId="77777777" w:rsidR="00C002C8" w:rsidRDefault="00C002C8" w:rsidP="006E4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E512F" w14:textId="77777777" w:rsidR="00C002C8" w:rsidRDefault="00C002C8" w:rsidP="006E4D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58A" w14:textId="77777777" w:rsidR="00C002C8" w:rsidRDefault="00C002C8" w:rsidP="006E4D4D">
    <w:pPr>
      <w:framePr w:wrap="around" w:vAnchor="text" w:hAnchor="margin" w:xAlign="right"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164D7C">
      <w:rPr>
        <w:rFonts w:ascii="Times New Roman" w:hAnsi="Times New Roman"/>
        <w:noProof/>
      </w:rPr>
      <w:t>9</w:t>
    </w:r>
    <w:r>
      <w:rPr>
        <w:rFonts w:ascii="Times New Roman" w:hAnsi="Times New Roman"/>
      </w:rPr>
      <w:fldChar w:fldCharType="end"/>
    </w:r>
  </w:p>
  <w:p w14:paraId="203DB828" w14:textId="77777777" w:rsidR="00C002C8" w:rsidRDefault="00C002C8" w:rsidP="006E4D4D">
    <w:pPr>
      <w:ind w:right="360"/>
    </w:pPr>
  </w:p>
  <w:p w14:paraId="7ACE92C5" w14:textId="77777777" w:rsidR="00C002C8" w:rsidRDefault="00C002C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022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2845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A3"/>
    <w:rsid w:val="00017997"/>
    <w:rsid w:val="00023867"/>
    <w:rsid w:val="00051BA4"/>
    <w:rsid w:val="00065E74"/>
    <w:rsid w:val="00075460"/>
    <w:rsid w:val="0007626A"/>
    <w:rsid w:val="00076D11"/>
    <w:rsid w:val="00085D3D"/>
    <w:rsid w:val="0008638D"/>
    <w:rsid w:val="000A0AE8"/>
    <w:rsid w:val="000A2422"/>
    <w:rsid w:val="000A4D71"/>
    <w:rsid w:val="000C7BBF"/>
    <w:rsid w:val="000D2E43"/>
    <w:rsid w:val="000D74DC"/>
    <w:rsid w:val="00111C20"/>
    <w:rsid w:val="0012012F"/>
    <w:rsid w:val="001273E0"/>
    <w:rsid w:val="0013632E"/>
    <w:rsid w:val="00144950"/>
    <w:rsid w:val="0015333A"/>
    <w:rsid w:val="00163181"/>
    <w:rsid w:val="00164D7C"/>
    <w:rsid w:val="00187675"/>
    <w:rsid w:val="00193CA5"/>
    <w:rsid w:val="00197691"/>
    <w:rsid w:val="001C29CB"/>
    <w:rsid w:val="001C2C99"/>
    <w:rsid w:val="001E1112"/>
    <w:rsid w:val="00221739"/>
    <w:rsid w:val="002313D6"/>
    <w:rsid w:val="00231581"/>
    <w:rsid w:val="00243593"/>
    <w:rsid w:val="00247CCC"/>
    <w:rsid w:val="0025596B"/>
    <w:rsid w:val="00274779"/>
    <w:rsid w:val="00275E34"/>
    <w:rsid w:val="0028291E"/>
    <w:rsid w:val="00285E34"/>
    <w:rsid w:val="0029107C"/>
    <w:rsid w:val="00292DEF"/>
    <w:rsid w:val="002A088D"/>
    <w:rsid w:val="002D2994"/>
    <w:rsid w:val="002D322D"/>
    <w:rsid w:val="002E2C01"/>
    <w:rsid w:val="002E6022"/>
    <w:rsid w:val="003220AD"/>
    <w:rsid w:val="00325E9C"/>
    <w:rsid w:val="00345B20"/>
    <w:rsid w:val="0035028A"/>
    <w:rsid w:val="0036252B"/>
    <w:rsid w:val="003651E6"/>
    <w:rsid w:val="00392C7B"/>
    <w:rsid w:val="003A6D32"/>
    <w:rsid w:val="003B0189"/>
    <w:rsid w:val="003B6C24"/>
    <w:rsid w:val="003D4DB4"/>
    <w:rsid w:val="003E1F4E"/>
    <w:rsid w:val="003E74EC"/>
    <w:rsid w:val="003F2158"/>
    <w:rsid w:val="003F5EFE"/>
    <w:rsid w:val="00421C17"/>
    <w:rsid w:val="004304BD"/>
    <w:rsid w:val="004522C6"/>
    <w:rsid w:val="004527CE"/>
    <w:rsid w:val="0045351E"/>
    <w:rsid w:val="00454426"/>
    <w:rsid w:val="00455DD9"/>
    <w:rsid w:val="00457917"/>
    <w:rsid w:val="00461D3B"/>
    <w:rsid w:val="004670E5"/>
    <w:rsid w:val="0047291B"/>
    <w:rsid w:val="00477B20"/>
    <w:rsid w:val="004862C9"/>
    <w:rsid w:val="0049659F"/>
    <w:rsid w:val="004A40D2"/>
    <w:rsid w:val="004D44F2"/>
    <w:rsid w:val="004E0F92"/>
    <w:rsid w:val="004E7CDE"/>
    <w:rsid w:val="0050263C"/>
    <w:rsid w:val="005031D5"/>
    <w:rsid w:val="0054023F"/>
    <w:rsid w:val="00540792"/>
    <w:rsid w:val="0054327C"/>
    <w:rsid w:val="005447E4"/>
    <w:rsid w:val="00557546"/>
    <w:rsid w:val="00566C0C"/>
    <w:rsid w:val="005A0135"/>
    <w:rsid w:val="005A2A01"/>
    <w:rsid w:val="005C145F"/>
    <w:rsid w:val="005C2BD9"/>
    <w:rsid w:val="005C4D60"/>
    <w:rsid w:val="00602577"/>
    <w:rsid w:val="0063062A"/>
    <w:rsid w:val="00630704"/>
    <w:rsid w:val="00676B0D"/>
    <w:rsid w:val="006849A9"/>
    <w:rsid w:val="00685193"/>
    <w:rsid w:val="00690A1A"/>
    <w:rsid w:val="006A35C9"/>
    <w:rsid w:val="006A66E2"/>
    <w:rsid w:val="006B45F6"/>
    <w:rsid w:val="006C5CB0"/>
    <w:rsid w:val="006E4D4D"/>
    <w:rsid w:val="006E6A12"/>
    <w:rsid w:val="006F23D5"/>
    <w:rsid w:val="006F7A98"/>
    <w:rsid w:val="007123A7"/>
    <w:rsid w:val="00720BFE"/>
    <w:rsid w:val="00723D64"/>
    <w:rsid w:val="00726F04"/>
    <w:rsid w:val="00747C64"/>
    <w:rsid w:val="00755FBD"/>
    <w:rsid w:val="00756CA8"/>
    <w:rsid w:val="00771C00"/>
    <w:rsid w:val="00773994"/>
    <w:rsid w:val="00774415"/>
    <w:rsid w:val="00775EFC"/>
    <w:rsid w:val="00780066"/>
    <w:rsid w:val="007C31A7"/>
    <w:rsid w:val="007E2215"/>
    <w:rsid w:val="007F37DD"/>
    <w:rsid w:val="0080531D"/>
    <w:rsid w:val="00807CAE"/>
    <w:rsid w:val="00822CC8"/>
    <w:rsid w:val="00840233"/>
    <w:rsid w:val="00841E1D"/>
    <w:rsid w:val="00846837"/>
    <w:rsid w:val="008474E0"/>
    <w:rsid w:val="00850ED1"/>
    <w:rsid w:val="008565FC"/>
    <w:rsid w:val="00861F59"/>
    <w:rsid w:val="00863D09"/>
    <w:rsid w:val="00865E26"/>
    <w:rsid w:val="008725AC"/>
    <w:rsid w:val="00880E26"/>
    <w:rsid w:val="00885CD7"/>
    <w:rsid w:val="00893AEC"/>
    <w:rsid w:val="008A0224"/>
    <w:rsid w:val="008A3C1C"/>
    <w:rsid w:val="008A66B4"/>
    <w:rsid w:val="008E4F4E"/>
    <w:rsid w:val="00903E20"/>
    <w:rsid w:val="00952ADD"/>
    <w:rsid w:val="00972CCA"/>
    <w:rsid w:val="00975903"/>
    <w:rsid w:val="00986335"/>
    <w:rsid w:val="009B5172"/>
    <w:rsid w:val="009C335E"/>
    <w:rsid w:val="009C466E"/>
    <w:rsid w:val="009D709E"/>
    <w:rsid w:val="00A011E6"/>
    <w:rsid w:val="00A2673B"/>
    <w:rsid w:val="00A33296"/>
    <w:rsid w:val="00A51769"/>
    <w:rsid w:val="00A53249"/>
    <w:rsid w:val="00A56BD8"/>
    <w:rsid w:val="00A610A2"/>
    <w:rsid w:val="00A671CC"/>
    <w:rsid w:val="00A716A8"/>
    <w:rsid w:val="00A85D8B"/>
    <w:rsid w:val="00AB1559"/>
    <w:rsid w:val="00AD23BC"/>
    <w:rsid w:val="00AD23E4"/>
    <w:rsid w:val="00AD3BDC"/>
    <w:rsid w:val="00AE6FC7"/>
    <w:rsid w:val="00B11CF8"/>
    <w:rsid w:val="00B37442"/>
    <w:rsid w:val="00B51105"/>
    <w:rsid w:val="00B60004"/>
    <w:rsid w:val="00B745BD"/>
    <w:rsid w:val="00BA6056"/>
    <w:rsid w:val="00BB6817"/>
    <w:rsid w:val="00BC15A9"/>
    <w:rsid w:val="00BD5CD6"/>
    <w:rsid w:val="00BD793C"/>
    <w:rsid w:val="00BF0BAE"/>
    <w:rsid w:val="00C002C8"/>
    <w:rsid w:val="00C07E01"/>
    <w:rsid w:val="00C31576"/>
    <w:rsid w:val="00C36000"/>
    <w:rsid w:val="00C46A38"/>
    <w:rsid w:val="00C47CF0"/>
    <w:rsid w:val="00C711EE"/>
    <w:rsid w:val="00C978D8"/>
    <w:rsid w:val="00CB3CAA"/>
    <w:rsid w:val="00CB6FC1"/>
    <w:rsid w:val="00CC0A17"/>
    <w:rsid w:val="00CC231E"/>
    <w:rsid w:val="00CC611A"/>
    <w:rsid w:val="00CE25B6"/>
    <w:rsid w:val="00CE5F6E"/>
    <w:rsid w:val="00CE7079"/>
    <w:rsid w:val="00CE72D4"/>
    <w:rsid w:val="00D01899"/>
    <w:rsid w:val="00D01C0E"/>
    <w:rsid w:val="00D01EC7"/>
    <w:rsid w:val="00D1242D"/>
    <w:rsid w:val="00D200F7"/>
    <w:rsid w:val="00D279C5"/>
    <w:rsid w:val="00D27FD4"/>
    <w:rsid w:val="00D30C3A"/>
    <w:rsid w:val="00D67800"/>
    <w:rsid w:val="00D706BD"/>
    <w:rsid w:val="00D83B8B"/>
    <w:rsid w:val="00D8466C"/>
    <w:rsid w:val="00DA45C1"/>
    <w:rsid w:val="00DA4847"/>
    <w:rsid w:val="00DB7DDC"/>
    <w:rsid w:val="00DC3664"/>
    <w:rsid w:val="00DC61D2"/>
    <w:rsid w:val="00DD5ED5"/>
    <w:rsid w:val="00DE353C"/>
    <w:rsid w:val="00DE3CA9"/>
    <w:rsid w:val="00DE5A49"/>
    <w:rsid w:val="00E10EC5"/>
    <w:rsid w:val="00E43121"/>
    <w:rsid w:val="00E80733"/>
    <w:rsid w:val="00E80E48"/>
    <w:rsid w:val="00E81654"/>
    <w:rsid w:val="00EB4E56"/>
    <w:rsid w:val="00ED2078"/>
    <w:rsid w:val="00EF40A3"/>
    <w:rsid w:val="00F16FD6"/>
    <w:rsid w:val="00F440B6"/>
    <w:rsid w:val="00F4753D"/>
    <w:rsid w:val="00F53DF9"/>
    <w:rsid w:val="00F61DBC"/>
    <w:rsid w:val="00F63EA5"/>
    <w:rsid w:val="00F64FCF"/>
    <w:rsid w:val="00F72699"/>
    <w:rsid w:val="00F80276"/>
    <w:rsid w:val="00F9646E"/>
    <w:rsid w:val="00F96DA3"/>
    <w:rsid w:val="00FB0BAE"/>
    <w:rsid w:val="00FB3997"/>
    <w:rsid w:val="00FB5EF2"/>
    <w:rsid w:val="00FB7803"/>
    <w:rsid w:val="00FD2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2A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2E43"/>
    <w:pPr>
      <w:widowControl w:val="0"/>
      <w:autoSpaceDE w:val="0"/>
      <w:autoSpaceDN w:val="0"/>
      <w:adjustRightInd w:val="0"/>
    </w:pPr>
    <w:rPr>
      <w:rFonts w:ascii="CG Times" w:hAnsi="CG Times"/>
      <w:sz w:val="24"/>
      <w:szCs w:val="24"/>
      <w:lang w:bidi="he-IL"/>
    </w:rPr>
  </w:style>
  <w:style w:type="paragraph" w:styleId="Heading1">
    <w:name w:val="heading 1"/>
    <w:basedOn w:val="Normal"/>
    <w:next w:val="Normal"/>
    <w:qFormat/>
    <w:rsid w:val="008E19B1"/>
    <w:pPr>
      <w:keepNext/>
      <w:widowControl/>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ind w:left="-5"/>
      <w:outlineLvl w:val="0"/>
    </w:pPr>
    <w:rPr>
      <w:rFonts w:ascii="Times New Roman" w:hAnsi="Times New Roman"/>
      <w:b/>
    </w:rPr>
  </w:style>
  <w:style w:type="paragraph" w:styleId="Heading2">
    <w:name w:val="heading 2"/>
    <w:basedOn w:val="Normal"/>
    <w:next w:val="Normal"/>
    <w:qFormat/>
    <w:rsid w:val="008E19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9B1"/>
  </w:style>
  <w:style w:type="paragraph" w:styleId="BalloonText">
    <w:name w:val="Balloon Text"/>
    <w:basedOn w:val="Normal"/>
    <w:semiHidden/>
    <w:rsid w:val="008E19B1"/>
    <w:rPr>
      <w:rFonts w:ascii="Tahoma" w:hAnsi="Tahoma" w:cs="Tahoma"/>
      <w:sz w:val="16"/>
      <w:szCs w:val="16"/>
    </w:rPr>
  </w:style>
  <w:style w:type="paragraph" w:styleId="DocumentMap">
    <w:name w:val="Document Map"/>
    <w:basedOn w:val="Normal"/>
    <w:semiHidden/>
    <w:rsid w:val="008E19B1"/>
    <w:pPr>
      <w:shd w:val="clear" w:color="auto" w:fill="000080"/>
    </w:pPr>
    <w:rPr>
      <w:rFonts w:ascii="Tahoma" w:hAnsi="Tahoma" w:cs="Tahoma"/>
    </w:rPr>
  </w:style>
  <w:style w:type="character" w:styleId="Hyperlink">
    <w:name w:val="Hyperlink"/>
    <w:rsid w:val="008E19B1"/>
    <w:rPr>
      <w:color w:val="0000FF"/>
      <w:u w:val="single"/>
    </w:rPr>
  </w:style>
  <w:style w:type="character" w:styleId="FollowedHyperlink">
    <w:name w:val="FollowedHyperlink"/>
    <w:rsid w:val="008E19B1"/>
    <w:rPr>
      <w:color w:val="800080"/>
      <w:u w:val="single"/>
    </w:rPr>
  </w:style>
  <w:style w:type="paragraph" w:styleId="BodyTextIndent">
    <w:name w:val="Body Text Indent"/>
    <w:basedOn w:val="Normal"/>
    <w:link w:val="BodyTextIndentChar"/>
    <w:rsid w:val="008E19B1"/>
    <w:pPr>
      <w:widowControl/>
      <w:tabs>
        <w:tab w:val="left" w:pos="0"/>
        <w:tab w:val="left" w:pos="720"/>
        <w:tab w:val="left" w:pos="1440"/>
        <w:tab w:val="left" w:pos="2160"/>
        <w:tab w:val="left" w:pos="2880"/>
        <w:tab w:val="left" w:pos="3600"/>
        <w:tab w:val="left" w:pos="4320"/>
        <w:tab w:val="left" w:pos="4590"/>
        <w:tab w:val="left" w:pos="5040"/>
        <w:tab w:val="left" w:pos="6480"/>
        <w:tab w:val="left" w:pos="7920"/>
        <w:tab w:val="left" w:pos="8640"/>
      </w:tabs>
      <w:ind w:hanging="1435"/>
      <w:outlineLvl w:val="0"/>
    </w:pPr>
    <w:rPr>
      <w:rFonts w:ascii="Times New Roman" w:hAnsi="Times New Roman"/>
    </w:rPr>
  </w:style>
  <w:style w:type="character" w:customStyle="1" w:styleId="BodyTextIndentChar">
    <w:name w:val="Body Text Indent Char"/>
    <w:link w:val="BodyTextIndent"/>
    <w:rsid w:val="00C55F30"/>
    <w:rPr>
      <w:sz w:val="24"/>
      <w:szCs w:val="24"/>
      <w:lang w:bidi="he-IL"/>
    </w:rPr>
  </w:style>
  <w:style w:type="paragraph" w:styleId="Header">
    <w:name w:val="header"/>
    <w:basedOn w:val="Normal"/>
    <w:link w:val="HeaderChar"/>
    <w:uiPriority w:val="99"/>
    <w:semiHidden/>
    <w:unhideWhenUsed/>
    <w:rsid w:val="00ED1017"/>
    <w:pPr>
      <w:tabs>
        <w:tab w:val="center" w:pos="4320"/>
        <w:tab w:val="right" w:pos="8640"/>
      </w:tabs>
    </w:pPr>
  </w:style>
  <w:style w:type="character" w:customStyle="1" w:styleId="HeaderChar">
    <w:name w:val="Header Char"/>
    <w:link w:val="Header"/>
    <w:uiPriority w:val="99"/>
    <w:semiHidden/>
    <w:rsid w:val="00ED1017"/>
    <w:rPr>
      <w:rFonts w:ascii="CG Times" w:hAnsi="CG Times"/>
      <w:sz w:val="24"/>
      <w:szCs w:val="24"/>
      <w:lang w:bidi="he-IL"/>
    </w:rPr>
  </w:style>
  <w:style w:type="character" w:styleId="PageNumber">
    <w:name w:val="page number"/>
    <w:basedOn w:val="DefaultParagraphFont"/>
    <w:uiPriority w:val="99"/>
    <w:semiHidden/>
    <w:unhideWhenUsed/>
    <w:rsid w:val="00ED1017"/>
  </w:style>
  <w:style w:type="paragraph" w:customStyle="1" w:styleId="p1">
    <w:name w:val="p1"/>
    <w:basedOn w:val="Normal"/>
    <w:rsid w:val="00865E26"/>
    <w:pPr>
      <w:widowControl/>
      <w:autoSpaceDE/>
      <w:autoSpaceDN/>
      <w:adjustRightInd/>
    </w:pPr>
    <w:rPr>
      <w:rFonts w:ascii="Times" w:hAnsi="Times"/>
      <w:sz w:val="18"/>
      <w:szCs w:val="18"/>
      <w:lang w:bidi="ar-SA"/>
    </w:rPr>
  </w:style>
  <w:style w:type="character" w:customStyle="1" w:styleId="apple-converted-space">
    <w:name w:val="apple-converted-space"/>
    <w:basedOn w:val="DefaultParagraphFont"/>
    <w:rsid w:val="00865E26"/>
  </w:style>
  <w:style w:type="paragraph" w:styleId="NormalWeb">
    <w:name w:val="Normal (Web)"/>
    <w:basedOn w:val="Normal"/>
    <w:uiPriority w:val="99"/>
    <w:semiHidden/>
    <w:unhideWhenUsed/>
    <w:rsid w:val="004522C6"/>
    <w:rPr>
      <w:rFonts w:ascii="Times New Roman" w:hAnsi="Times New Roman"/>
    </w:rPr>
  </w:style>
  <w:style w:type="character" w:styleId="UnresolvedMention">
    <w:name w:val="Unresolved Mention"/>
    <w:basedOn w:val="DefaultParagraphFont"/>
    <w:uiPriority w:val="99"/>
    <w:rsid w:val="00D7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95">
      <w:bodyDiv w:val="1"/>
      <w:marLeft w:val="0"/>
      <w:marRight w:val="0"/>
      <w:marTop w:val="0"/>
      <w:marBottom w:val="0"/>
      <w:divBdr>
        <w:top w:val="none" w:sz="0" w:space="0" w:color="auto"/>
        <w:left w:val="none" w:sz="0" w:space="0" w:color="auto"/>
        <w:bottom w:val="none" w:sz="0" w:space="0" w:color="auto"/>
        <w:right w:val="none" w:sz="0" w:space="0" w:color="auto"/>
      </w:divBdr>
    </w:div>
    <w:div w:id="125514638">
      <w:bodyDiv w:val="1"/>
      <w:marLeft w:val="0"/>
      <w:marRight w:val="0"/>
      <w:marTop w:val="0"/>
      <w:marBottom w:val="0"/>
      <w:divBdr>
        <w:top w:val="none" w:sz="0" w:space="0" w:color="auto"/>
        <w:left w:val="none" w:sz="0" w:space="0" w:color="auto"/>
        <w:bottom w:val="none" w:sz="0" w:space="0" w:color="auto"/>
        <w:right w:val="none" w:sz="0" w:space="0" w:color="auto"/>
      </w:divBdr>
    </w:div>
    <w:div w:id="150753719">
      <w:bodyDiv w:val="1"/>
      <w:marLeft w:val="0"/>
      <w:marRight w:val="0"/>
      <w:marTop w:val="0"/>
      <w:marBottom w:val="0"/>
      <w:divBdr>
        <w:top w:val="none" w:sz="0" w:space="0" w:color="auto"/>
        <w:left w:val="none" w:sz="0" w:space="0" w:color="auto"/>
        <w:bottom w:val="none" w:sz="0" w:space="0" w:color="auto"/>
        <w:right w:val="none" w:sz="0" w:space="0" w:color="auto"/>
      </w:divBdr>
    </w:div>
    <w:div w:id="321859119">
      <w:bodyDiv w:val="1"/>
      <w:marLeft w:val="0"/>
      <w:marRight w:val="0"/>
      <w:marTop w:val="0"/>
      <w:marBottom w:val="0"/>
      <w:divBdr>
        <w:top w:val="none" w:sz="0" w:space="0" w:color="auto"/>
        <w:left w:val="none" w:sz="0" w:space="0" w:color="auto"/>
        <w:bottom w:val="none" w:sz="0" w:space="0" w:color="auto"/>
        <w:right w:val="none" w:sz="0" w:space="0" w:color="auto"/>
      </w:divBdr>
      <w:divsChild>
        <w:div w:id="323433506">
          <w:marLeft w:val="0"/>
          <w:marRight w:val="0"/>
          <w:marTop w:val="0"/>
          <w:marBottom w:val="0"/>
          <w:divBdr>
            <w:top w:val="none" w:sz="0" w:space="0" w:color="auto"/>
            <w:left w:val="none" w:sz="0" w:space="0" w:color="auto"/>
            <w:bottom w:val="none" w:sz="0" w:space="0" w:color="auto"/>
            <w:right w:val="none" w:sz="0" w:space="0" w:color="auto"/>
          </w:divBdr>
          <w:divsChild>
            <w:div w:id="94524382">
              <w:marLeft w:val="0"/>
              <w:marRight w:val="0"/>
              <w:marTop w:val="0"/>
              <w:marBottom w:val="0"/>
              <w:divBdr>
                <w:top w:val="none" w:sz="0" w:space="0" w:color="auto"/>
                <w:left w:val="none" w:sz="0" w:space="0" w:color="auto"/>
                <w:bottom w:val="none" w:sz="0" w:space="0" w:color="auto"/>
                <w:right w:val="none" w:sz="0" w:space="0" w:color="auto"/>
              </w:divBdr>
              <w:divsChild>
                <w:div w:id="669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5658">
      <w:bodyDiv w:val="1"/>
      <w:marLeft w:val="0"/>
      <w:marRight w:val="0"/>
      <w:marTop w:val="0"/>
      <w:marBottom w:val="0"/>
      <w:divBdr>
        <w:top w:val="none" w:sz="0" w:space="0" w:color="auto"/>
        <w:left w:val="none" w:sz="0" w:space="0" w:color="auto"/>
        <w:bottom w:val="none" w:sz="0" w:space="0" w:color="auto"/>
        <w:right w:val="none" w:sz="0" w:space="0" w:color="auto"/>
      </w:divBdr>
    </w:div>
    <w:div w:id="566844050">
      <w:bodyDiv w:val="1"/>
      <w:marLeft w:val="0"/>
      <w:marRight w:val="0"/>
      <w:marTop w:val="0"/>
      <w:marBottom w:val="0"/>
      <w:divBdr>
        <w:top w:val="none" w:sz="0" w:space="0" w:color="auto"/>
        <w:left w:val="none" w:sz="0" w:space="0" w:color="auto"/>
        <w:bottom w:val="none" w:sz="0" w:space="0" w:color="auto"/>
        <w:right w:val="none" w:sz="0" w:space="0" w:color="auto"/>
      </w:divBdr>
      <w:divsChild>
        <w:div w:id="2065174643">
          <w:marLeft w:val="0"/>
          <w:marRight w:val="0"/>
          <w:marTop w:val="0"/>
          <w:marBottom w:val="0"/>
          <w:divBdr>
            <w:top w:val="none" w:sz="0" w:space="0" w:color="auto"/>
            <w:left w:val="none" w:sz="0" w:space="0" w:color="auto"/>
            <w:bottom w:val="none" w:sz="0" w:space="0" w:color="auto"/>
            <w:right w:val="none" w:sz="0" w:space="0" w:color="auto"/>
          </w:divBdr>
          <w:divsChild>
            <w:div w:id="1476995105">
              <w:marLeft w:val="0"/>
              <w:marRight w:val="0"/>
              <w:marTop w:val="0"/>
              <w:marBottom w:val="0"/>
              <w:divBdr>
                <w:top w:val="none" w:sz="0" w:space="0" w:color="auto"/>
                <w:left w:val="none" w:sz="0" w:space="0" w:color="auto"/>
                <w:bottom w:val="none" w:sz="0" w:space="0" w:color="auto"/>
                <w:right w:val="none" w:sz="0" w:space="0" w:color="auto"/>
              </w:divBdr>
              <w:divsChild>
                <w:div w:id="2139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3983">
      <w:bodyDiv w:val="1"/>
      <w:marLeft w:val="0"/>
      <w:marRight w:val="0"/>
      <w:marTop w:val="0"/>
      <w:marBottom w:val="0"/>
      <w:divBdr>
        <w:top w:val="none" w:sz="0" w:space="0" w:color="auto"/>
        <w:left w:val="none" w:sz="0" w:space="0" w:color="auto"/>
        <w:bottom w:val="none" w:sz="0" w:space="0" w:color="auto"/>
        <w:right w:val="none" w:sz="0" w:space="0" w:color="auto"/>
      </w:divBdr>
      <w:divsChild>
        <w:div w:id="1091514082">
          <w:marLeft w:val="0"/>
          <w:marRight w:val="0"/>
          <w:marTop w:val="0"/>
          <w:marBottom w:val="0"/>
          <w:divBdr>
            <w:top w:val="none" w:sz="0" w:space="0" w:color="auto"/>
            <w:left w:val="none" w:sz="0" w:space="0" w:color="auto"/>
            <w:bottom w:val="none" w:sz="0" w:space="0" w:color="auto"/>
            <w:right w:val="none" w:sz="0" w:space="0" w:color="auto"/>
          </w:divBdr>
          <w:divsChild>
            <w:div w:id="311105155">
              <w:marLeft w:val="0"/>
              <w:marRight w:val="0"/>
              <w:marTop w:val="0"/>
              <w:marBottom w:val="0"/>
              <w:divBdr>
                <w:top w:val="none" w:sz="0" w:space="0" w:color="auto"/>
                <w:left w:val="none" w:sz="0" w:space="0" w:color="auto"/>
                <w:bottom w:val="none" w:sz="0" w:space="0" w:color="auto"/>
                <w:right w:val="none" w:sz="0" w:space="0" w:color="auto"/>
              </w:divBdr>
              <w:divsChild>
                <w:div w:id="5909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4656">
      <w:bodyDiv w:val="1"/>
      <w:marLeft w:val="0"/>
      <w:marRight w:val="0"/>
      <w:marTop w:val="0"/>
      <w:marBottom w:val="0"/>
      <w:divBdr>
        <w:top w:val="none" w:sz="0" w:space="0" w:color="auto"/>
        <w:left w:val="none" w:sz="0" w:space="0" w:color="auto"/>
        <w:bottom w:val="none" w:sz="0" w:space="0" w:color="auto"/>
        <w:right w:val="none" w:sz="0" w:space="0" w:color="auto"/>
      </w:divBdr>
      <w:divsChild>
        <w:div w:id="558832633">
          <w:marLeft w:val="0"/>
          <w:marRight w:val="0"/>
          <w:marTop w:val="0"/>
          <w:marBottom w:val="0"/>
          <w:divBdr>
            <w:top w:val="none" w:sz="0" w:space="0" w:color="auto"/>
            <w:left w:val="none" w:sz="0" w:space="0" w:color="auto"/>
            <w:bottom w:val="none" w:sz="0" w:space="0" w:color="auto"/>
            <w:right w:val="none" w:sz="0" w:space="0" w:color="auto"/>
          </w:divBdr>
          <w:divsChild>
            <w:div w:id="139199172">
              <w:marLeft w:val="0"/>
              <w:marRight w:val="0"/>
              <w:marTop w:val="0"/>
              <w:marBottom w:val="0"/>
              <w:divBdr>
                <w:top w:val="none" w:sz="0" w:space="0" w:color="auto"/>
                <w:left w:val="none" w:sz="0" w:space="0" w:color="auto"/>
                <w:bottom w:val="none" w:sz="0" w:space="0" w:color="auto"/>
                <w:right w:val="none" w:sz="0" w:space="0" w:color="auto"/>
              </w:divBdr>
              <w:divsChild>
                <w:div w:id="14190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4767">
      <w:bodyDiv w:val="1"/>
      <w:marLeft w:val="0"/>
      <w:marRight w:val="0"/>
      <w:marTop w:val="0"/>
      <w:marBottom w:val="0"/>
      <w:divBdr>
        <w:top w:val="none" w:sz="0" w:space="0" w:color="auto"/>
        <w:left w:val="none" w:sz="0" w:space="0" w:color="auto"/>
        <w:bottom w:val="none" w:sz="0" w:space="0" w:color="auto"/>
        <w:right w:val="none" w:sz="0" w:space="0" w:color="auto"/>
      </w:divBdr>
    </w:div>
    <w:div w:id="1014768756">
      <w:bodyDiv w:val="1"/>
      <w:marLeft w:val="0"/>
      <w:marRight w:val="0"/>
      <w:marTop w:val="0"/>
      <w:marBottom w:val="0"/>
      <w:divBdr>
        <w:top w:val="none" w:sz="0" w:space="0" w:color="auto"/>
        <w:left w:val="none" w:sz="0" w:space="0" w:color="auto"/>
        <w:bottom w:val="none" w:sz="0" w:space="0" w:color="auto"/>
        <w:right w:val="none" w:sz="0" w:space="0" w:color="auto"/>
      </w:divBdr>
      <w:divsChild>
        <w:div w:id="1616447673">
          <w:marLeft w:val="0"/>
          <w:marRight w:val="0"/>
          <w:marTop w:val="0"/>
          <w:marBottom w:val="0"/>
          <w:divBdr>
            <w:top w:val="none" w:sz="0" w:space="0" w:color="auto"/>
            <w:left w:val="none" w:sz="0" w:space="0" w:color="auto"/>
            <w:bottom w:val="none" w:sz="0" w:space="0" w:color="auto"/>
            <w:right w:val="none" w:sz="0" w:space="0" w:color="auto"/>
          </w:divBdr>
          <w:divsChild>
            <w:div w:id="2106535498">
              <w:marLeft w:val="0"/>
              <w:marRight w:val="0"/>
              <w:marTop w:val="0"/>
              <w:marBottom w:val="0"/>
              <w:divBdr>
                <w:top w:val="none" w:sz="0" w:space="0" w:color="auto"/>
                <w:left w:val="none" w:sz="0" w:space="0" w:color="auto"/>
                <w:bottom w:val="none" w:sz="0" w:space="0" w:color="auto"/>
                <w:right w:val="none" w:sz="0" w:space="0" w:color="auto"/>
              </w:divBdr>
              <w:divsChild>
                <w:div w:id="21117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9671">
      <w:bodyDiv w:val="1"/>
      <w:marLeft w:val="0"/>
      <w:marRight w:val="0"/>
      <w:marTop w:val="0"/>
      <w:marBottom w:val="0"/>
      <w:divBdr>
        <w:top w:val="none" w:sz="0" w:space="0" w:color="auto"/>
        <w:left w:val="none" w:sz="0" w:space="0" w:color="auto"/>
        <w:bottom w:val="none" w:sz="0" w:space="0" w:color="auto"/>
        <w:right w:val="none" w:sz="0" w:space="0" w:color="auto"/>
      </w:divBdr>
    </w:div>
    <w:div w:id="1065763771">
      <w:bodyDiv w:val="1"/>
      <w:marLeft w:val="0"/>
      <w:marRight w:val="0"/>
      <w:marTop w:val="0"/>
      <w:marBottom w:val="0"/>
      <w:divBdr>
        <w:top w:val="none" w:sz="0" w:space="0" w:color="auto"/>
        <w:left w:val="none" w:sz="0" w:space="0" w:color="auto"/>
        <w:bottom w:val="none" w:sz="0" w:space="0" w:color="auto"/>
        <w:right w:val="none" w:sz="0" w:space="0" w:color="auto"/>
      </w:divBdr>
    </w:div>
    <w:div w:id="1201085873">
      <w:bodyDiv w:val="1"/>
      <w:marLeft w:val="0"/>
      <w:marRight w:val="0"/>
      <w:marTop w:val="0"/>
      <w:marBottom w:val="0"/>
      <w:divBdr>
        <w:top w:val="none" w:sz="0" w:space="0" w:color="auto"/>
        <w:left w:val="none" w:sz="0" w:space="0" w:color="auto"/>
        <w:bottom w:val="none" w:sz="0" w:space="0" w:color="auto"/>
        <w:right w:val="none" w:sz="0" w:space="0" w:color="auto"/>
      </w:divBdr>
    </w:div>
    <w:div w:id="1289433198">
      <w:bodyDiv w:val="1"/>
      <w:marLeft w:val="0"/>
      <w:marRight w:val="0"/>
      <w:marTop w:val="0"/>
      <w:marBottom w:val="0"/>
      <w:divBdr>
        <w:top w:val="none" w:sz="0" w:space="0" w:color="auto"/>
        <w:left w:val="none" w:sz="0" w:space="0" w:color="auto"/>
        <w:bottom w:val="none" w:sz="0" w:space="0" w:color="auto"/>
        <w:right w:val="none" w:sz="0" w:space="0" w:color="auto"/>
      </w:divBdr>
    </w:div>
    <w:div w:id="1319070867">
      <w:bodyDiv w:val="1"/>
      <w:marLeft w:val="0"/>
      <w:marRight w:val="0"/>
      <w:marTop w:val="0"/>
      <w:marBottom w:val="0"/>
      <w:divBdr>
        <w:top w:val="none" w:sz="0" w:space="0" w:color="auto"/>
        <w:left w:val="none" w:sz="0" w:space="0" w:color="auto"/>
        <w:bottom w:val="none" w:sz="0" w:space="0" w:color="auto"/>
        <w:right w:val="none" w:sz="0" w:space="0" w:color="auto"/>
      </w:divBdr>
    </w:div>
    <w:div w:id="1353335630">
      <w:bodyDiv w:val="1"/>
      <w:marLeft w:val="0"/>
      <w:marRight w:val="0"/>
      <w:marTop w:val="0"/>
      <w:marBottom w:val="0"/>
      <w:divBdr>
        <w:top w:val="none" w:sz="0" w:space="0" w:color="auto"/>
        <w:left w:val="none" w:sz="0" w:space="0" w:color="auto"/>
        <w:bottom w:val="none" w:sz="0" w:space="0" w:color="auto"/>
        <w:right w:val="none" w:sz="0" w:space="0" w:color="auto"/>
      </w:divBdr>
      <w:divsChild>
        <w:div w:id="987250040">
          <w:marLeft w:val="0"/>
          <w:marRight w:val="0"/>
          <w:marTop w:val="0"/>
          <w:marBottom w:val="0"/>
          <w:divBdr>
            <w:top w:val="none" w:sz="0" w:space="0" w:color="auto"/>
            <w:left w:val="none" w:sz="0" w:space="0" w:color="auto"/>
            <w:bottom w:val="none" w:sz="0" w:space="0" w:color="auto"/>
            <w:right w:val="none" w:sz="0" w:space="0" w:color="auto"/>
          </w:divBdr>
          <w:divsChild>
            <w:div w:id="940182300">
              <w:marLeft w:val="0"/>
              <w:marRight w:val="0"/>
              <w:marTop w:val="0"/>
              <w:marBottom w:val="0"/>
              <w:divBdr>
                <w:top w:val="none" w:sz="0" w:space="0" w:color="auto"/>
                <w:left w:val="none" w:sz="0" w:space="0" w:color="auto"/>
                <w:bottom w:val="none" w:sz="0" w:space="0" w:color="auto"/>
                <w:right w:val="none" w:sz="0" w:space="0" w:color="auto"/>
              </w:divBdr>
              <w:divsChild>
                <w:div w:id="1516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0252">
      <w:bodyDiv w:val="1"/>
      <w:marLeft w:val="0"/>
      <w:marRight w:val="0"/>
      <w:marTop w:val="0"/>
      <w:marBottom w:val="0"/>
      <w:divBdr>
        <w:top w:val="none" w:sz="0" w:space="0" w:color="auto"/>
        <w:left w:val="none" w:sz="0" w:space="0" w:color="auto"/>
        <w:bottom w:val="none" w:sz="0" w:space="0" w:color="auto"/>
        <w:right w:val="none" w:sz="0" w:space="0" w:color="auto"/>
      </w:divBdr>
      <w:divsChild>
        <w:div w:id="39863233">
          <w:marLeft w:val="0"/>
          <w:marRight w:val="0"/>
          <w:marTop w:val="0"/>
          <w:marBottom w:val="0"/>
          <w:divBdr>
            <w:top w:val="none" w:sz="0" w:space="0" w:color="auto"/>
            <w:left w:val="none" w:sz="0" w:space="0" w:color="auto"/>
            <w:bottom w:val="none" w:sz="0" w:space="0" w:color="auto"/>
            <w:right w:val="none" w:sz="0" w:space="0" w:color="auto"/>
          </w:divBdr>
          <w:divsChild>
            <w:div w:id="1511600168">
              <w:marLeft w:val="0"/>
              <w:marRight w:val="0"/>
              <w:marTop w:val="0"/>
              <w:marBottom w:val="0"/>
              <w:divBdr>
                <w:top w:val="none" w:sz="0" w:space="0" w:color="auto"/>
                <w:left w:val="none" w:sz="0" w:space="0" w:color="auto"/>
                <w:bottom w:val="none" w:sz="0" w:space="0" w:color="auto"/>
                <w:right w:val="none" w:sz="0" w:space="0" w:color="auto"/>
              </w:divBdr>
              <w:divsChild>
                <w:div w:id="1306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1876">
      <w:bodyDiv w:val="1"/>
      <w:marLeft w:val="0"/>
      <w:marRight w:val="0"/>
      <w:marTop w:val="0"/>
      <w:marBottom w:val="0"/>
      <w:divBdr>
        <w:top w:val="none" w:sz="0" w:space="0" w:color="auto"/>
        <w:left w:val="none" w:sz="0" w:space="0" w:color="auto"/>
        <w:bottom w:val="none" w:sz="0" w:space="0" w:color="auto"/>
        <w:right w:val="none" w:sz="0" w:space="0" w:color="auto"/>
      </w:divBdr>
    </w:div>
    <w:div w:id="1833061375">
      <w:bodyDiv w:val="1"/>
      <w:marLeft w:val="0"/>
      <w:marRight w:val="0"/>
      <w:marTop w:val="0"/>
      <w:marBottom w:val="0"/>
      <w:divBdr>
        <w:top w:val="none" w:sz="0" w:space="0" w:color="auto"/>
        <w:left w:val="none" w:sz="0" w:space="0" w:color="auto"/>
        <w:bottom w:val="none" w:sz="0" w:space="0" w:color="auto"/>
        <w:right w:val="none" w:sz="0" w:space="0" w:color="auto"/>
      </w:divBdr>
      <w:divsChild>
        <w:div w:id="712466461">
          <w:marLeft w:val="0"/>
          <w:marRight w:val="0"/>
          <w:marTop w:val="0"/>
          <w:marBottom w:val="0"/>
          <w:divBdr>
            <w:top w:val="none" w:sz="0" w:space="0" w:color="auto"/>
            <w:left w:val="none" w:sz="0" w:space="0" w:color="auto"/>
            <w:bottom w:val="none" w:sz="0" w:space="0" w:color="auto"/>
            <w:right w:val="none" w:sz="0" w:space="0" w:color="auto"/>
          </w:divBdr>
          <w:divsChild>
            <w:div w:id="492336254">
              <w:marLeft w:val="0"/>
              <w:marRight w:val="0"/>
              <w:marTop w:val="0"/>
              <w:marBottom w:val="0"/>
              <w:divBdr>
                <w:top w:val="none" w:sz="0" w:space="0" w:color="auto"/>
                <w:left w:val="none" w:sz="0" w:space="0" w:color="auto"/>
                <w:bottom w:val="none" w:sz="0" w:space="0" w:color="auto"/>
                <w:right w:val="none" w:sz="0" w:space="0" w:color="auto"/>
              </w:divBdr>
              <w:divsChild>
                <w:div w:id="18196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61939">
      <w:bodyDiv w:val="1"/>
      <w:marLeft w:val="0"/>
      <w:marRight w:val="0"/>
      <w:marTop w:val="0"/>
      <w:marBottom w:val="0"/>
      <w:divBdr>
        <w:top w:val="none" w:sz="0" w:space="0" w:color="auto"/>
        <w:left w:val="none" w:sz="0" w:space="0" w:color="auto"/>
        <w:bottom w:val="none" w:sz="0" w:space="0" w:color="auto"/>
        <w:right w:val="none" w:sz="0" w:space="0" w:color="auto"/>
      </w:divBdr>
    </w:div>
    <w:div w:id="1863780258">
      <w:bodyDiv w:val="1"/>
      <w:marLeft w:val="0"/>
      <w:marRight w:val="0"/>
      <w:marTop w:val="0"/>
      <w:marBottom w:val="0"/>
      <w:divBdr>
        <w:top w:val="none" w:sz="0" w:space="0" w:color="auto"/>
        <w:left w:val="none" w:sz="0" w:space="0" w:color="auto"/>
        <w:bottom w:val="none" w:sz="0" w:space="0" w:color="auto"/>
        <w:right w:val="none" w:sz="0" w:space="0" w:color="auto"/>
      </w:divBdr>
    </w:div>
    <w:div w:id="1866403493">
      <w:bodyDiv w:val="1"/>
      <w:marLeft w:val="0"/>
      <w:marRight w:val="0"/>
      <w:marTop w:val="0"/>
      <w:marBottom w:val="0"/>
      <w:divBdr>
        <w:top w:val="none" w:sz="0" w:space="0" w:color="auto"/>
        <w:left w:val="none" w:sz="0" w:space="0" w:color="auto"/>
        <w:bottom w:val="none" w:sz="0" w:space="0" w:color="auto"/>
        <w:right w:val="none" w:sz="0" w:space="0" w:color="auto"/>
      </w:divBdr>
      <w:divsChild>
        <w:div w:id="638727862">
          <w:marLeft w:val="0"/>
          <w:marRight w:val="0"/>
          <w:marTop w:val="0"/>
          <w:marBottom w:val="0"/>
          <w:divBdr>
            <w:top w:val="none" w:sz="0" w:space="0" w:color="auto"/>
            <w:left w:val="none" w:sz="0" w:space="0" w:color="auto"/>
            <w:bottom w:val="none" w:sz="0" w:space="0" w:color="auto"/>
            <w:right w:val="none" w:sz="0" w:space="0" w:color="auto"/>
          </w:divBdr>
          <w:divsChild>
            <w:div w:id="118189798">
              <w:marLeft w:val="0"/>
              <w:marRight w:val="0"/>
              <w:marTop w:val="0"/>
              <w:marBottom w:val="0"/>
              <w:divBdr>
                <w:top w:val="none" w:sz="0" w:space="0" w:color="auto"/>
                <w:left w:val="none" w:sz="0" w:space="0" w:color="auto"/>
                <w:bottom w:val="none" w:sz="0" w:space="0" w:color="auto"/>
                <w:right w:val="none" w:sz="0" w:space="0" w:color="auto"/>
              </w:divBdr>
              <w:divsChild>
                <w:div w:id="464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455">
      <w:bodyDiv w:val="1"/>
      <w:marLeft w:val="0"/>
      <w:marRight w:val="0"/>
      <w:marTop w:val="0"/>
      <w:marBottom w:val="0"/>
      <w:divBdr>
        <w:top w:val="none" w:sz="0" w:space="0" w:color="auto"/>
        <w:left w:val="none" w:sz="0" w:space="0" w:color="auto"/>
        <w:bottom w:val="none" w:sz="0" w:space="0" w:color="auto"/>
        <w:right w:val="none" w:sz="0" w:space="0" w:color="auto"/>
      </w:divBdr>
      <w:divsChild>
        <w:div w:id="1215846886">
          <w:marLeft w:val="0"/>
          <w:marRight w:val="0"/>
          <w:marTop w:val="0"/>
          <w:marBottom w:val="0"/>
          <w:divBdr>
            <w:top w:val="none" w:sz="0" w:space="0" w:color="auto"/>
            <w:left w:val="none" w:sz="0" w:space="0" w:color="auto"/>
            <w:bottom w:val="none" w:sz="0" w:space="0" w:color="auto"/>
            <w:right w:val="none" w:sz="0" w:space="0" w:color="auto"/>
          </w:divBdr>
          <w:divsChild>
            <w:div w:id="1318681030">
              <w:marLeft w:val="0"/>
              <w:marRight w:val="0"/>
              <w:marTop w:val="0"/>
              <w:marBottom w:val="0"/>
              <w:divBdr>
                <w:top w:val="none" w:sz="0" w:space="0" w:color="auto"/>
                <w:left w:val="none" w:sz="0" w:space="0" w:color="auto"/>
                <w:bottom w:val="none" w:sz="0" w:space="0" w:color="auto"/>
                <w:right w:val="none" w:sz="0" w:space="0" w:color="auto"/>
              </w:divBdr>
              <w:divsChild>
                <w:div w:id="6359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3327">
      <w:bodyDiv w:val="1"/>
      <w:marLeft w:val="0"/>
      <w:marRight w:val="0"/>
      <w:marTop w:val="0"/>
      <w:marBottom w:val="0"/>
      <w:divBdr>
        <w:top w:val="none" w:sz="0" w:space="0" w:color="auto"/>
        <w:left w:val="none" w:sz="0" w:space="0" w:color="auto"/>
        <w:bottom w:val="none" w:sz="0" w:space="0" w:color="auto"/>
        <w:right w:val="none" w:sz="0" w:space="0" w:color="auto"/>
      </w:divBdr>
    </w:div>
    <w:div w:id="2103993332">
      <w:bodyDiv w:val="1"/>
      <w:marLeft w:val="0"/>
      <w:marRight w:val="0"/>
      <w:marTop w:val="0"/>
      <w:marBottom w:val="0"/>
      <w:divBdr>
        <w:top w:val="none" w:sz="0" w:space="0" w:color="auto"/>
        <w:left w:val="none" w:sz="0" w:space="0" w:color="auto"/>
        <w:bottom w:val="none" w:sz="0" w:space="0" w:color="auto"/>
        <w:right w:val="none" w:sz="0" w:space="0" w:color="auto"/>
      </w:divBdr>
    </w:div>
    <w:div w:id="213374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80/13698230.2020.174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3273</Words>
  <Characters>21876</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Manager/>
  <Company>Political Science</Company>
  <LinksUpToDate>false</LinksUpToDate>
  <CharactersWithSpaces>25099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Spinner-Halev</dc:creator>
  <cp:keywords/>
  <dc:description/>
  <cp:lastModifiedBy>Spinner-Halev, Jeff</cp:lastModifiedBy>
  <cp:revision>44</cp:revision>
  <cp:lastPrinted>2016-11-04T15:24:00Z</cp:lastPrinted>
  <dcterms:created xsi:type="dcterms:W3CDTF">2022-02-12T16:59:00Z</dcterms:created>
  <dcterms:modified xsi:type="dcterms:W3CDTF">2023-09-22T20:51:00Z</dcterms:modified>
  <cp:category/>
</cp:coreProperties>
</file>